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143D8" w14:textId="548DA1B6" w:rsidR="002C4D41" w:rsidRPr="00FB5906" w:rsidRDefault="002C4D41" w:rsidP="002C4D41">
      <w:pPr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906">
        <w:rPr>
          <w:rFonts w:ascii="Times New Roman" w:eastAsia="Times New Roman" w:hAnsi="Times New Roman" w:cs="Times New Roman"/>
          <w:sz w:val="24"/>
          <w:szCs w:val="24"/>
          <w:lang w:eastAsia="ar-SA"/>
        </w:rPr>
        <w:t>Pielikums Nr.4</w:t>
      </w:r>
    </w:p>
    <w:p w14:paraId="5BE3974C" w14:textId="4C835EFD" w:rsidR="002C4D41" w:rsidRPr="005D1B1C" w:rsidRDefault="007875BF" w:rsidP="007875B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1B1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Revīzijas liecības</w:t>
      </w:r>
      <w:r w:rsidRPr="005D1B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672A6659" w14:textId="77777777" w:rsidR="007875BF" w:rsidRPr="00FB5906" w:rsidRDefault="007875BF" w:rsidP="002C4D4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A37501D" w14:textId="710753BE" w:rsidR="002C4D41" w:rsidRDefault="002C4D41" w:rsidP="00FB590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906">
        <w:rPr>
          <w:rFonts w:ascii="Times New Roman" w:eastAsia="Times New Roman" w:hAnsi="Times New Roman" w:cs="Times New Roman"/>
          <w:sz w:val="24"/>
          <w:szCs w:val="24"/>
          <w:lang w:eastAsia="ar-SA"/>
        </w:rPr>
        <w:t>Ņemot vērā Komisijas Deleģētās Regulas (ES) Nr. 480/2014 25.panta otrajā punktā noteikto, nodrošināma šāda revīzijas liecību pieejamība:</w:t>
      </w:r>
    </w:p>
    <w:p w14:paraId="567B406A" w14:textId="77777777" w:rsidR="005D1B1C" w:rsidRPr="00FB5906" w:rsidRDefault="005D1B1C" w:rsidP="00FB590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689"/>
        <w:gridCol w:w="6053"/>
        <w:gridCol w:w="2830"/>
      </w:tblGrid>
      <w:tr w:rsidR="002C4D41" w:rsidRPr="00FB5906" w14:paraId="20B5AFF8" w14:textId="77777777" w:rsidTr="58EA8663">
        <w:tc>
          <w:tcPr>
            <w:tcW w:w="704" w:type="dxa"/>
          </w:tcPr>
          <w:p w14:paraId="394B3ABA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Nr. p. k.</w:t>
            </w:r>
          </w:p>
        </w:tc>
        <w:tc>
          <w:tcPr>
            <w:tcW w:w="4689" w:type="dxa"/>
          </w:tcPr>
          <w:p w14:paraId="21A0DA8C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Dokumentu joma saskaņā ar Komisijas Deleģētās Regulas (ES) Nr.480/2014 25.panta pirmo punktu</w:t>
            </w:r>
          </w:p>
        </w:tc>
        <w:tc>
          <w:tcPr>
            <w:tcW w:w="6053" w:type="dxa"/>
          </w:tcPr>
          <w:p w14:paraId="79FB02DB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Dokumentu pieejamības vieta un iespējamie dokumentu veidi</w:t>
            </w:r>
          </w:p>
        </w:tc>
        <w:tc>
          <w:tcPr>
            <w:tcW w:w="2830" w:type="dxa"/>
          </w:tcPr>
          <w:p w14:paraId="3E5201FB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Iespējamais formāts</w:t>
            </w:r>
            <w:r w:rsidRPr="00FB5906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ootnoteReference w:id="1"/>
            </w:r>
          </w:p>
        </w:tc>
      </w:tr>
      <w:tr w:rsidR="002C4D41" w:rsidRPr="00FB5906" w14:paraId="6E71BFDA" w14:textId="77777777" w:rsidTr="58EA8663">
        <w:trPr>
          <w:trHeight w:val="88"/>
        </w:trPr>
        <w:tc>
          <w:tcPr>
            <w:tcW w:w="704" w:type="dxa"/>
            <w:shd w:val="clear" w:color="auto" w:fill="D9D9D9" w:themeFill="background1" w:themeFillShade="D9"/>
          </w:tcPr>
          <w:p w14:paraId="649841BE" w14:textId="77777777" w:rsidR="002C4D41" w:rsidRPr="00FB5906" w:rsidRDefault="002C4D41" w:rsidP="008233ED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689" w:type="dxa"/>
            <w:shd w:val="clear" w:color="auto" w:fill="D9D9D9" w:themeFill="background1" w:themeFillShade="D9"/>
          </w:tcPr>
          <w:p w14:paraId="18F999B5" w14:textId="77777777" w:rsidR="002C4D41" w:rsidRPr="00FB5906" w:rsidRDefault="002C4D41" w:rsidP="008233ED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053" w:type="dxa"/>
            <w:shd w:val="clear" w:color="auto" w:fill="D9D9D9" w:themeFill="background1" w:themeFillShade="D9"/>
          </w:tcPr>
          <w:p w14:paraId="5FCD5EC4" w14:textId="77777777" w:rsidR="002C4D41" w:rsidRPr="00FB5906" w:rsidRDefault="002C4D41" w:rsidP="008233ED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830" w:type="dxa"/>
            <w:shd w:val="clear" w:color="auto" w:fill="D9D9D9" w:themeFill="background1" w:themeFillShade="D9"/>
          </w:tcPr>
          <w:p w14:paraId="2598DEE6" w14:textId="77777777" w:rsidR="002C4D41" w:rsidRPr="00FB5906" w:rsidRDefault="002C4D41" w:rsidP="008233ED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2C4D41" w:rsidRPr="00FB5906" w14:paraId="0F1810B7" w14:textId="77777777" w:rsidTr="58EA8663">
        <w:tc>
          <w:tcPr>
            <w:tcW w:w="704" w:type="dxa"/>
          </w:tcPr>
          <w:p w14:paraId="5DAB6C7B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9" w:type="dxa"/>
          </w:tcPr>
          <w:p w14:paraId="3B5F9E31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Revīzijas liecības, kas nodrošina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atlases kritēriju piemērošanu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kurus uzraudzības komiteja noteikusi pārbaudāmajai darbības programmai;</w:t>
            </w:r>
          </w:p>
        </w:tc>
        <w:tc>
          <w:tcPr>
            <w:tcW w:w="6053" w:type="dxa"/>
          </w:tcPr>
          <w:p w14:paraId="00C7CD01" w14:textId="77777777" w:rsidR="002C4D41" w:rsidRPr="001004BD" w:rsidRDefault="002C4D41" w:rsidP="002C4D41">
            <w:pPr>
              <w:widowControl w:val="0"/>
              <w:numPr>
                <w:ilvl w:val="0"/>
                <w:numId w:val="4"/>
              </w:numPr>
              <w:tabs>
                <w:tab w:val="left" w:pos="182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004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Uzraudzības komitejas sekretariāts (</w:t>
            </w:r>
            <w:r w:rsidRPr="001004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UK/AK reglamenti, sēžu protokoli, lēmumi, sarakste, u.c.</w:t>
            </w:r>
            <w:r w:rsidRPr="001004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0692E65C" w14:textId="77777777" w:rsidR="002C4D41" w:rsidRPr="001004BD" w:rsidRDefault="002C4D41" w:rsidP="002C4D41">
            <w:pPr>
              <w:widowControl w:val="0"/>
              <w:numPr>
                <w:ilvl w:val="0"/>
                <w:numId w:val="4"/>
              </w:numPr>
              <w:tabs>
                <w:tab w:val="left" w:pos="217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004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un reģionu pilsētu pašvaldības (</w:t>
            </w:r>
            <w:r w:rsidRPr="001004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vērtēšanas komisiju nolikumi, projektu iesniegumi, to </w:t>
            </w:r>
            <w:proofErr w:type="spellStart"/>
            <w:r w:rsidRPr="001004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1004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vērtēšanas sēžu protokoli, ekspertu atzinumi, sarakste, u.c.</w:t>
            </w:r>
            <w:r w:rsidRPr="001004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830" w:type="dxa"/>
          </w:tcPr>
          <w:p w14:paraId="44C5D232" w14:textId="22AFAB52" w:rsidR="002C4D41" w:rsidRPr="001004BD" w:rsidRDefault="002C4D41" w:rsidP="00D06562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004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formātā, elektroniski</w:t>
            </w:r>
            <w:r w:rsidR="00D06562" w:rsidRPr="001004B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UK e-portfelis - </w:t>
            </w:r>
            <w:hyperlink r:id="rId10" w:history="1">
              <w:r w:rsidR="00FF56EB" w:rsidRPr="001004BD">
                <w:rPr>
                  <w:rStyle w:val="Hyperlink"/>
                  <w:rFonts w:ascii="Times New Roman" w:hAnsi="Times New Roman" w:cs="Times New Roman"/>
                </w:rPr>
                <w:t>UK e-portfelis 2014-2020 - ES fondi</w:t>
              </w:r>
            </w:hyperlink>
          </w:p>
        </w:tc>
      </w:tr>
      <w:tr w:rsidR="002C4D41" w:rsidRPr="00FB5906" w14:paraId="575F9001" w14:textId="77777777" w:rsidTr="58EA8663">
        <w:tc>
          <w:tcPr>
            <w:tcW w:w="704" w:type="dxa"/>
          </w:tcPr>
          <w:p w14:paraId="02EB378F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9" w:type="dxa"/>
          </w:tcPr>
          <w:p w14:paraId="1F885BAF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dotācijām un atmaksājamu palīdzību saskaņā ar Regulas (ES) Nr. 1303/2013 67. panta 1. punkta a) apakšpunktu revīzijas liecības, kas ļauj kopsummas, kas apstiprinātas Komisijai, salīdzināt ar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sīkiem grāmatvedības ierakstiem un apliecinošajiem dokumentiem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ko glabā sertifikācijas iestāde, vadošā iestāde,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starpniekstruktūras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un atbalsta saņēmēji attiecībā uz darbībām, ko līdzfinansē saskaņā ar darbības programmu;</w:t>
            </w:r>
          </w:p>
        </w:tc>
        <w:tc>
          <w:tcPr>
            <w:tcW w:w="6053" w:type="dxa"/>
          </w:tcPr>
          <w:p w14:paraId="15F19381" w14:textId="77777777" w:rsidR="002C4D41" w:rsidRPr="00FB5906" w:rsidRDefault="002C4D41" w:rsidP="002C4D41">
            <w:pPr>
              <w:widowControl w:val="0"/>
              <w:numPr>
                <w:ilvl w:val="3"/>
                <w:numId w:val="2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pārbaudes lapas, pārskati, atskaites,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); </w:t>
            </w:r>
          </w:p>
          <w:p w14:paraId="12307D36" w14:textId="77777777" w:rsidR="002C4D41" w:rsidRPr="00FB5906" w:rsidRDefault="002C4D41" w:rsidP="002C4D41">
            <w:pPr>
              <w:widowControl w:val="0"/>
              <w:numPr>
                <w:ilvl w:val="3"/>
                <w:numId w:val="2"/>
              </w:numPr>
              <w:tabs>
                <w:tab w:val="left" w:pos="182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MP, pārbaužu dokumentācija par MP un to izdevumu pamatojošajiem dokumentiem, PPĪV, iepirkumu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pirmspārbaužu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pārbaudes lapas, rīkojumi,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661DA70D" w14:textId="77777777" w:rsidR="002C4D41" w:rsidRPr="00FB5906" w:rsidRDefault="002C4D41" w:rsidP="002C4D41">
            <w:pPr>
              <w:widowControl w:val="0"/>
              <w:numPr>
                <w:ilvl w:val="3"/>
                <w:numId w:val="2"/>
              </w:numPr>
              <w:tabs>
                <w:tab w:val="left" w:pos="147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Iepirkumu uzraudzības birojs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iepirkumu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pirmspārbaužu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pārbaudes lapas, sarakste, atzinumi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6A65EF81" w14:textId="77777777" w:rsidR="002C4D41" w:rsidRPr="00FB5906" w:rsidRDefault="002C4D41" w:rsidP="002C4D41">
            <w:pPr>
              <w:widowControl w:val="0"/>
              <w:numPr>
                <w:ilvl w:val="3"/>
                <w:numId w:val="2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pārbaudes lapas par veiktajām pārbaudēm pie finansējuma saņēmēja, sadarbības partnera un sadarbības iestādes, pārbaužu akti, sarakste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ziņojumi, pārskati, u.c.);</w:t>
            </w:r>
          </w:p>
          <w:p w14:paraId="6AFDF8B3" w14:textId="77777777" w:rsidR="002C4D41" w:rsidRPr="00FB5906" w:rsidRDefault="002C4D41" w:rsidP="002C4D41">
            <w:pPr>
              <w:widowControl w:val="0"/>
              <w:numPr>
                <w:ilvl w:val="0"/>
                <w:numId w:val="2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ar projektu saistīto dokumentu oriģināli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-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līgums/ vienošanās par projektu, MP, MP pamatojošie dokumenti, rēķini, līgumi par piegādēm, pakalpojumiem, būvdarbiem, rīkojumi, iepirkuma dokumentācija, cita grāmatvedības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lastRenderedPageBreak/>
              <w:t>dokumentācija, protokoli,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830" w:type="dxa"/>
          </w:tcPr>
          <w:p w14:paraId="3C7457D1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Dokumenti papīra formātā un elektroniski, dati KP VIS</w:t>
            </w:r>
          </w:p>
        </w:tc>
      </w:tr>
      <w:tr w:rsidR="002C4D41" w:rsidRPr="00FB5906" w14:paraId="7F2E26C7" w14:textId="77777777" w:rsidTr="58EA8663">
        <w:tc>
          <w:tcPr>
            <w:tcW w:w="704" w:type="dxa"/>
          </w:tcPr>
          <w:p w14:paraId="6A05A809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9" w:type="dxa"/>
          </w:tcPr>
          <w:p w14:paraId="57B1ECF1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dotācijām un atmaksājamu palīdzību saskaņā ar Regulas (ES) Nr. 1303/2013 67. panta 1. punkta b) un c) apakšpunktu un 109. pantu un Regulas (ES) Nr. 1304/2013 14. panta 1. punktu revīzijas liecības, kas ļauj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kopsummas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kas apstiprinātas Komisijai,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salīdzināt ar detalizētiem datiem par iznākumiem vai rezultātiem un apliecinošajiem dokumentiem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tostarp attiecīgos gadījumos dokumentiem par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metodi standarta likmes vienības izmaksu un vienreizējo maksājumu noteikšanai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ko glabā sertifikācijas iestāde, vadošās iestāde,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starpniekstruktūras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un atbalsta saņēmēji attiecībā uz darbībām, ko līdzfinansē saskaņā ar darbības programmu;</w:t>
            </w:r>
          </w:p>
        </w:tc>
        <w:tc>
          <w:tcPr>
            <w:tcW w:w="6053" w:type="dxa"/>
          </w:tcPr>
          <w:p w14:paraId="70D4A2E7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pārskati, atskaites, sarakste, u.c.);</w:t>
            </w:r>
          </w:p>
          <w:p w14:paraId="239BA0A0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MP un to izdevumu pamatojošā dokumentācija un attiecīgās pārbaudes lapas, PPĪV pārbaudes lapas, sarakste, rīkojumi, metodikas,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76055487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pētījumi, metodikas, sarakste,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pārskati, ziņojumi,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iepirkuma dokumentācija,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;</w:t>
            </w:r>
          </w:p>
          <w:p w14:paraId="4051B9B1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Atbildīgās iestādes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pārskati,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protokoli, sarakste, ar MK noteikumu par SAM īstenošanu izstrādes saistītā dokumentācija,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10C7B308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 vienošanās par projekta īstenošanu,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projekta atskaites, MP, to izdevumu pamatojošie dokumenti, pārskati,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rīkojumi, grāmatvedības dokumentācija,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sarakste,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u.c.)</w:t>
            </w:r>
          </w:p>
        </w:tc>
        <w:tc>
          <w:tcPr>
            <w:tcW w:w="2830" w:type="dxa"/>
          </w:tcPr>
          <w:p w14:paraId="570A2454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</w:p>
        </w:tc>
      </w:tr>
      <w:tr w:rsidR="002C4D41" w:rsidRPr="00FB5906" w14:paraId="1CC90AAA" w14:textId="77777777" w:rsidTr="58EA8663">
        <w:tc>
          <w:tcPr>
            <w:tcW w:w="704" w:type="dxa"/>
          </w:tcPr>
          <w:p w14:paraId="5A39BBE3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9" w:type="dxa"/>
          </w:tcPr>
          <w:p w14:paraId="7BC9EBAD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izmaksām, kas noteiktas saskaņā ar Regulas (ES) Nr. 1303/2013 67. panta 1. punkta d) apakšpunktu un 68. panta 1. punkta a) apakšpunktu, revīzijas liecības, kas attiecīgos gadījumos parāda un pamato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aprēķina metodi un pamatu lēmuma pieņemšanai par vienotajām likmēm, kā arī atbilstīgās tiešās izmaksas vai izmaksas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kas deklarētas saskaņā ar citām izvēlētajām kategorijām, uz kurām attiecas vienotā likme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6053" w:type="dxa"/>
          </w:tcPr>
          <w:p w14:paraId="52AD3DB8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vadlīnijas, metodikas, iepirkuma dokumentācija, apliecinājumi, pārbaudes lapas, pārskati,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19CEC6C6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Atbildīgā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pārskati,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protokoli, sarakste, ar MK noteikumu par SAM īstenošanu izstrādes saistītā dokumentācija,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182A5C8E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iekšējās kārtības, pārbaudes lapas, metodikas, sarakste,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069E2648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maksājuma pieteikumi, pārskati, pārbaudes lapas,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688A80EE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līgums/vienošanās par projekta īstenošanu, MP,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830" w:type="dxa"/>
          </w:tcPr>
          <w:p w14:paraId="54D93C9E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Dokumenti papīra formātā un elektroniski, dati KP VIS </w:t>
            </w:r>
          </w:p>
        </w:tc>
      </w:tr>
      <w:tr w:rsidR="002C4D41" w:rsidRPr="00FB5906" w14:paraId="5D8F9B2E" w14:textId="77777777" w:rsidTr="58EA8663">
        <w:tc>
          <w:tcPr>
            <w:tcW w:w="704" w:type="dxa"/>
          </w:tcPr>
          <w:p w14:paraId="41C8F396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9" w:type="dxa"/>
          </w:tcPr>
          <w:p w14:paraId="3D0BB9F3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izmaksām, kas noteiktas saskaņā ar Regulas (ES) Nr. 1303/2013 68. panta 1. punkta b) un c) apakšpunktu, Regulas (ES) Nr. 1304/2013 14. panta 2. punktu un Regulas 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(ES) Nr. 1299/2013 20. pantu, revīzijas liecības, kas ļauj pamatot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atbilstīgās tiešās izmaksas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kurām piemērojama vienotā likme;</w:t>
            </w:r>
          </w:p>
        </w:tc>
        <w:tc>
          <w:tcPr>
            <w:tcW w:w="6053" w:type="dxa"/>
          </w:tcPr>
          <w:p w14:paraId="508C1CB7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vadlīnijas, metodikas, iepirkuma dokumentācija, apliecinājumi, pārbaudes lapas, pārskati,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5487693D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Atbildīgā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pārskati,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protokoli, sarakste, ar MK noteikumu par SAM īstenošanu izstrādes saistītā dokumentācija,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2B0526C9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iekšējās kārtības, pārbaudes lapas, metodikas, sarakste,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21E45C00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maksājumu pieteikumi, pārskati, pārbaudes lapas,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4E3383A4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līgums/vienošanās par projekta īstenošanu, MP,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830" w:type="dxa"/>
          </w:tcPr>
          <w:p w14:paraId="7C657F74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Dokumenti papīra formātā un elektroniski, dati KP VIS</w:t>
            </w:r>
          </w:p>
        </w:tc>
      </w:tr>
      <w:tr w:rsidR="002C4D41" w:rsidRPr="00FB5906" w14:paraId="4AA923A6" w14:textId="77777777" w:rsidTr="58EA8663">
        <w:tc>
          <w:tcPr>
            <w:tcW w:w="704" w:type="dxa"/>
          </w:tcPr>
          <w:p w14:paraId="72A3D3EC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9" w:type="dxa"/>
          </w:tcPr>
          <w:p w14:paraId="7FF2EEBC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Revīzijas liecības, kas ļauj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pārbaudīt publiskā ieguldījuma maksājumu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atbalsta saņēmējam;</w:t>
            </w:r>
          </w:p>
        </w:tc>
        <w:tc>
          <w:tcPr>
            <w:tcW w:w="6053" w:type="dxa"/>
          </w:tcPr>
          <w:p w14:paraId="2496DB25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MP un to izdevumu pamatojošā dokumentācija un to pārbaudes lapas, procedūras, PPĪV pārbaudes lapas, akti, iepirkuma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pirmspārbaužu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protokoli, rīkojumi, lēmumi par neatbilstībām, neatbilstoši veikto izdevumu atgūšanu,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574A3410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 vienošanas par projekta īstenošanu, MP un to izdevumu pamatojošie dokumenti, grāmatvedības un bankas dokumenti,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7DF7AF51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pārbaudes</w:t>
            </w:r>
            <w:r w:rsidR="00F60932"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lapas, grāmatvedība dokumenti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7CA9DF99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neatbilstību darba grupas protokoli, sarakste, pārskati, apliecinājumi, pārsūdzību lēmumi un ar to saistītā dokumentācija,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830" w:type="dxa"/>
          </w:tcPr>
          <w:p w14:paraId="43920107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</w:p>
        </w:tc>
      </w:tr>
      <w:tr w:rsidR="002C4D41" w:rsidRPr="00FB5906" w14:paraId="180084F3" w14:textId="77777777" w:rsidTr="58EA8663">
        <w:tc>
          <w:tcPr>
            <w:tcW w:w="704" w:type="dxa"/>
          </w:tcPr>
          <w:p w14:paraId="0D0B940D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9" w:type="dxa"/>
          </w:tcPr>
          <w:p w14:paraId="61106CC5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katru darbību, ciktāl piemērojami, revīzijas liecības, kas ietver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tehniskās specifikācijas un finansēšanas plānu, dokumentus par dotācijas apstiprināšanu, dokumentus, kas saistīti ar publiskā iepirkuma procedūrām, atbalsta saņēmēju ziņojumus un ziņojumus par veiktajām pārbaudēm un revīzijām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6053" w:type="dxa"/>
          </w:tcPr>
          <w:p w14:paraId="089653BD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iepirkuma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pirmspārbaužu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MP un to izdevumu pamatojošo dokumentu un PPĪV pārbaužu lapas, šo pārbaužu dokumentācija, sarakste, akti,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ekspertu atzinumi,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62A2D8F9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oriģināli - iepirkuma dokumentācija, iepirkuma komisijas dokumentācija, pretendentu piedāvājumi,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iepirkuma līgums,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iepirkuma līguma izpildes dokumentācija, ekspertu atzinumi, pārskati par projekta progresu,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sarakste, u.c.);</w:t>
            </w:r>
          </w:p>
          <w:p w14:paraId="24202A66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pārbaužu akti, pārbaudes lapas, pārskati,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lastRenderedPageBreak/>
              <w:t>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1610CC67" w14:textId="77777777" w:rsidR="002C4D41" w:rsidRPr="00FB5906" w:rsidRDefault="002C4D41" w:rsidP="00007142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Iepirkumu uzraudzības birojs (</w:t>
            </w:r>
            <w:r w:rsidR="00F34B4A" w:rsidRPr="00FB59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iepirkumu </w:t>
            </w:r>
            <w:proofErr w:type="spellStart"/>
            <w:r w:rsidR="00F34B4A" w:rsidRPr="00FB59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pirmspārbaužu</w:t>
            </w:r>
            <w:proofErr w:type="spellEnd"/>
            <w:r w:rsidR="00F34B4A" w:rsidRPr="00FB59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pārbaudes lapas</w:t>
            </w:r>
            <w:r w:rsidR="00F34B4A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sarakste, atzinumi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085703D6" w14:textId="49E2253E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Atbildīgā iestāde un par HP atbildīgā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atzinumi, sarakste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E574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830" w:type="dxa"/>
          </w:tcPr>
          <w:p w14:paraId="4764F469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Dokumenti papīra formātā un elektroniski, dati KP VIS</w:t>
            </w:r>
          </w:p>
        </w:tc>
      </w:tr>
      <w:tr w:rsidR="002C4D41" w:rsidRPr="00FB5906" w14:paraId="64430FD7" w14:textId="77777777" w:rsidTr="58EA8663">
        <w:tc>
          <w:tcPr>
            <w:tcW w:w="704" w:type="dxa"/>
          </w:tcPr>
          <w:p w14:paraId="0E27B00A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9" w:type="dxa"/>
          </w:tcPr>
          <w:p w14:paraId="61E95D82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Revīzijas liecības, kas ietver informāciju par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pārvaldības pārbaudēm un veiktajām darbības revīzijām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6053" w:type="dxa"/>
          </w:tcPr>
          <w:p w14:paraId="4067A149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pārbaužu lapas, akti/ziņojumi, sarakste, ieteikumu ieviešanas uzraudzības dokumentācija, pārskati, atskaites, protokoli,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6B2C9950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pārbaužu lapas, akti/ziņojumi, sarakste, ieteikumu ieviešanas uzraudzības dokumentācija, pārskati, atskaites, u.c.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1FB6907E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pārbaudes lapas, pārbaužu dokumentācija,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); </w:t>
            </w:r>
          </w:p>
          <w:p w14:paraId="60061E4C" w14:textId="4DB08341" w:rsidR="00FB5906" w:rsidRPr="00E574A8" w:rsidRDefault="002C4D41" w:rsidP="00E574A8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Revīzijas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revīziju dokumentācija, pārbaudes lapas, dokumenti, kas apliecina ieteikumu ieviešanu, ziņojumi, protokoli, apliecinājumi, sarakste, u.c.)</w:t>
            </w:r>
            <w:r w:rsidR="00E574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830" w:type="dxa"/>
          </w:tcPr>
          <w:p w14:paraId="06FBD1D8" w14:textId="5F25F8DD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58EA86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  <w:r w:rsidR="121031AF" w:rsidRPr="58EA86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Revīzijas iestādes dokumenti elektroniski datorprogrammā </w:t>
            </w:r>
            <w:proofErr w:type="spellStart"/>
            <w:r w:rsidR="121031AF" w:rsidRPr="58EA86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Simbase</w:t>
            </w:r>
            <w:proofErr w:type="spellEnd"/>
            <w:r w:rsidR="121031AF" w:rsidRPr="58EA866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C4D41" w:rsidRPr="00FB5906" w14:paraId="4BE31182" w14:textId="77777777" w:rsidTr="58EA8663">
        <w:tc>
          <w:tcPr>
            <w:tcW w:w="704" w:type="dxa"/>
          </w:tcPr>
          <w:p w14:paraId="44EAFD9C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9" w:type="dxa"/>
          </w:tcPr>
          <w:p w14:paraId="09D6FAE2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Neskarot Regulas (ES) Nr.1304/2013 19.panta 3.punktu un I un II pielikumu, revīzijas liecības, kas ļauj salīdzināt datus, kas saistīti ar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darbības iznākuma rādītājiem, ar mērķiem un ziņotajiem datiem un programmas rezultātu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6053" w:type="dxa"/>
          </w:tcPr>
          <w:p w14:paraId="54E5B8CD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pārskati, ziņojumi, sarakste, pārbaudes lapas,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3B948D5C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projekta maksājuma pieprasījums (progresa sadaļa),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0C408072" w14:textId="07A83F64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projekta maksājuma pieprasījums, ar projektu ieviešanu saistītā dokumentācija,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E574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830" w:type="dxa"/>
          </w:tcPr>
          <w:p w14:paraId="38B9472C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</w:p>
        </w:tc>
      </w:tr>
      <w:tr w:rsidR="002C4D41" w:rsidRPr="00FB5906" w14:paraId="4B1BBC79" w14:textId="77777777" w:rsidTr="58EA8663">
        <w:tc>
          <w:tcPr>
            <w:tcW w:w="704" w:type="dxa"/>
          </w:tcPr>
          <w:p w14:paraId="4B94D5A5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89" w:type="dxa"/>
          </w:tcPr>
          <w:p w14:paraId="6B2AE049" w14:textId="77777777" w:rsidR="002C4D41" w:rsidRPr="00FB5906" w:rsidRDefault="002C4D41" w:rsidP="0002481F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finanšu instrumentiem revīzijas liecības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kas ietver apliecinošos dokumentus, kas minēti Regulas</w:t>
            </w:r>
            <w:r w:rsidR="0002481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(ES)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Nr.480/2014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9. panta 1. punkta e) apakšpunktā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053" w:type="dxa"/>
          </w:tcPr>
          <w:p w14:paraId="7065735D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dokumenti par FI izveidi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dokumenti par ieguldījumiem, pārbaužu ziņojumi/ akti, protokoli, pārbaudes lapas, slēgšanas dokumenti, uzskaite par finanšu plūsmām, sarakste, u.c.)</w:t>
            </w:r>
            <w:r w:rsidR="00AE2E0F"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;</w:t>
            </w:r>
          </w:p>
          <w:p w14:paraId="244F5303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 vienošanas, pārskati, pārbaudes lapas, pārbaužu ziņojumi/akti, sarakste, uzraudzības ziņojumi, protokoli, slēgšanas dokumenti,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60B5A951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Atbildīgā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dokumenti par FI izveidi, ar plānošanas dokumentu izstrādi saistītā dokumentācija, ar MK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lastRenderedPageBreak/>
              <w:t xml:space="preserve">noteikumiem par SAM īstenošanu saistītā dokumentācija,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ziņojumi, pārskati,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738C7D14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(finanšu starpnieks)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dokumenti par pārvaldības izmaksām, pieteikuma veidlapas, ko iesnieguši gala saņēmēji, pārbaudes lapas, ekspertu atzinumi, sarakste, atskaites, protokoli, lēmumi, ar valsts atbalstu saistītās deklarācijas, sarakste, grāmatvedības dokumenti,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5815FD29" w14:textId="5C948C95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Gala saņēmējs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ar atbalsta pieprasījumu saistītā dokumentācija, līgumi par atbalstu, grāmatvedības dokumenti, atskaites, u.c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.)</w:t>
            </w:r>
            <w:r w:rsidR="00E574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830" w:type="dxa"/>
          </w:tcPr>
          <w:p w14:paraId="6C56CD22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Dokumenti papīra formātā un elektroniski, dati KP VIS</w:t>
            </w:r>
          </w:p>
        </w:tc>
      </w:tr>
    </w:tbl>
    <w:p w14:paraId="3DEEC669" w14:textId="77777777" w:rsidR="00817753" w:rsidRPr="00FB5906" w:rsidRDefault="00817753" w:rsidP="00FB5906">
      <w:pPr>
        <w:rPr>
          <w:rFonts w:ascii="Times New Roman" w:hAnsi="Times New Roman" w:cs="Times New Roman"/>
          <w:sz w:val="24"/>
          <w:szCs w:val="24"/>
        </w:rPr>
      </w:pPr>
    </w:p>
    <w:sectPr w:rsidR="00817753" w:rsidRPr="00FB5906" w:rsidSect="005D1B1C">
      <w:footerReference w:type="default" r:id="rId11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32BD2" w14:textId="77777777" w:rsidR="005673D3" w:rsidRDefault="005673D3" w:rsidP="002C4D41">
      <w:r>
        <w:separator/>
      </w:r>
    </w:p>
  </w:endnote>
  <w:endnote w:type="continuationSeparator" w:id="0">
    <w:p w14:paraId="6588FB98" w14:textId="77777777" w:rsidR="005673D3" w:rsidRDefault="005673D3" w:rsidP="002C4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81726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9AE699" w14:textId="77777777" w:rsidR="000204DC" w:rsidRDefault="000204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756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49F31CB" w14:textId="77777777" w:rsidR="00BB3166" w:rsidRDefault="00BB31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1AE1F" w14:textId="77777777" w:rsidR="005673D3" w:rsidRDefault="005673D3" w:rsidP="002C4D41">
      <w:r>
        <w:separator/>
      </w:r>
    </w:p>
  </w:footnote>
  <w:footnote w:type="continuationSeparator" w:id="0">
    <w:p w14:paraId="4DFF69A2" w14:textId="77777777" w:rsidR="005673D3" w:rsidRDefault="005673D3" w:rsidP="002C4D41">
      <w:r>
        <w:continuationSeparator/>
      </w:r>
    </w:p>
  </w:footnote>
  <w:footnote w:id="1">
    <w:p w14:paraId="45929AB7" w14:textId="77777777" w:rsidR="002C4D41" w:rsidRPr="00E763B3" w:rsidRDefault="002C4D41" w:rsidP="002C4D4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20171">
        <w:rPr>
          <w:rFonts w:ascii="Times New Roman" w:hAnsi="Times New Roman" w:cs="Times New Roman"/>
          <w:sz w:val="18"/>
          <w:szCs w:val="18"/>
        </w:rPr>
        <w:t>Attiecīgie dokumenti var būt pieejami dažādos formātos vienlaikus.</w:t>
      </w:r>
      <w:r>
        <w:rPr>
          <w:sz w:val="16"/>
          <w:szCs w:val="16"/>
        </w:rPr>
        <w:t xml:space="preserve"> 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9033D"/>
    <w:multiLevelType w:val="hybridMultilevel"/>
    <w:tmpl w:val="B832D5E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825EFB"/>
    <w:multiLevelType w:val="hybridMultilevel"/>
    <w:tmpl w:val="2CE8258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1714F0"/>
    <w:multiLevelType w:val="hybridMultilevel"/>
    <w:tmpl w:val="5F163B1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3D7FCF"/>
    <w:multiLevelType w:val="hybridMultilevel"/>
    <w:tmpl w:val="C1F6907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A69BA"/>
    <w:multiLevelType w:val="hybridMultilevel"/>
    <w:tmpl w:val="95DEFFC4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41519309">
    <w:abstractNumId w:val="4"/>
  </w:num>
  <w:num w:numId="2" w16cid:durableId="402223287">
    <w:abstractNumId w:val="0"/>
  </w:num>
  <w:num w:numId="3" w16cid:durableId="1837066140">
    <w:abstractNumId w:val="1"/>
  </w:num>
  <w:num w:numId="4" w16cid:durableId="1321813643">
    <w:abstractNumId w:val="3"/>
  </w:num>
  <w:num w:numId="5" w16cid:durableId="9148994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D41"/>
    <w:rsid w:val="00007142"/>
    <w:rsid w:val="000204DC"/>
    <w:rsid w:val="0002481F"/>
    <w:rsid w:val="001004BD"/>
    <w:rsid w:val="00251048"/>
    <w:rsid w:val="002C4D41"/>
    <w:rsid w:val="00367436"/>
    <w:rsid w:val="004033DF"/>
    <w:rsid w:val="00447851"/>
    <w:rsid w:val="00537952"/>
    <w:rsid w:val="005673D3"/>
    <w:rsid w:val="005D1B1C"/>
    <w:rsid w:val="006F5156"/>
    <w:rsid w:val="007875BF"/>
    <w:rsid w:val="00817753"/>
    <w:rsid w:val="00893D80"/>
    <w:rsid w:val="008A756C"/>
    <w:rsid w:val="008B3884"/>
    <w:rsid w:val="008C065F"/>
    <w:rsid w:val="009044AE"/>
    <w:rsid w:val="00956598"/>
    <w:rsid w:val="009E26B9"/>
    <w:rsid w:val="00A412A8"/>
    <w:rsid w:val="00A44417"/>
    <w:rsid w:val="00AE2E0F"/>
    <w:rsid w:val="00B0701D"/>
    <w:rsid w:val="00BB3166"/>
    <w:rsid w:val="00CC64A2"/>
    <w:rsid w:val="00D06562"/>
    <w:rsid w:val="00E574A8"/>
    <w:rsid w:val="00F34B4A"/>
    <w:rsid w:val="00F60932"/>
    <w:rsid w:val="00FB5906"/>
    <w:rsid w:val="00FF56EB"/>
    <w:rsid w:val="121031AF"/>
    <w:rsid w:val="27ED139F"/>
    <w:rsid w:val="2DCFC461"/>
    <w:rsid w:val="58EA8663"/>
    <w:rsid w:val="59774600"/>
    <w:rsid w:val="7769C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B0B0A"/>
  <w15:chartTrackingRefBased/>
  <w15:docId w15:val="{162CA847-43BA-4610-8143-79E333FC6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4D41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,Fußnote Char,Fußnote Char Char,Fußnote Char Char Char Char Char Char,Fußnote,-E Fußnotentext,footnote text,Fußnotentext Ursprung,single space,FOOTNOTES,fn,Footnote Text Char2 Char,Footnote Text Char Char1 Char,Schriftart: 9 pt,f"/>
    <w:basedOn w:val="Normal"/>
    <w:link w:val="FootnoteTextChar"/>
    <w:unhideWhenUsed/>
    <w:rsid w:val="002C4D41"/>
    <w:rPr>
      <w:sz w:val="20"/>
      <w:szCs w:val="20"/>
    </w:rPr>
  </w:style>
  <w:style w:type="character" w:customStyle="1" w:styleId="FootnoteTextChar">
    <w:name w:val="Footnote Text Char"/>
    <w:aliases w:val="Footnote Char,Fußnote Char Char1,Fußnote Char Char Char,Fußnote Char Char Char Char Char Char Char,Fußnote Char1,-E Fußnotentext Char,footnote text Char,Fußnotentext Ursprung Char,single space Char,FOOTNOTES Char,fn Char,f Char"/>
    <w:basedOn w:val="DefaultParagraphFont"/>
    <w:link w:val="FootnoteText"/>
    <w:rsid w:val="002C4D41"/>
    <w:rPr>
      <w:sz w:val="20"/>
      <w:szCs w:val="20"/>
    </w:rPr>
  </w:style>
  <w:style w:type="character" w:styleId="FootnoteReference">
    <w:name w:val="footnote reference"/>
    <w:aliases w:val="Footnote Reference Number,Footnote symbol,Footnote Refernece,Footnote Reference Superscript,ftref,Odwołanie przypisu,BVI fnr,Footnotes refss,SUPERS,Ref,de nota al pie,-E Fußnotenzeichen,Footnote reference number,Times 10 Point,E,E FNZ"/>
    <w:basedOn w:val="DefaultParagraphFont"/>
    <w:uiPriority w:val="99"/>
    <w:unhideWhenUsed/>
    <w:rsid w:val="002C4D4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B316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3166"/>
  </w:style>
  <w:style w:type="paragraph" w:styleId="Footer">
    <w:name w:val="footer"/>
    <w:basedOn w:val="Normal"/>
    <w:link w:val="FooterChar"/>
    <w:uiPriority w:val="99"/>
    <w:unhideWhenUsed/>
    <w:rsid w:val="00BB316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3166"/>
  </w:style>
  <w:style w:type="character" w:styleId="CommentReference">
    <w:name w:val="annotation reference"/>
    <w:basedOn w:val="DefaultParagraphFont"/>
    <w:uiPriority w:val="99"/>
    <w:semiHidden/>
    <w:unhideWhenUsed/>
    <w:rsid w:val="00A444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44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44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4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4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4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41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0656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E2E0F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E26B9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FF56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www.esfondi.lv/profesionaliem/uzraudzibas-komiteja/uk-e-portfelis-2014-202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dc54df7d-e15d-47b5-b08f-77a88bdcce1d">
      <Terms xmlns="http://schemas.microsoft.com/office/infopath/2007/PartnerControls"/>
    </lcf76f155ced4ddcb4097134ff3c332f>
    <TaxCatchAll xmlns="a4d8028b-5529-44f4-a8c7-c29e8e134ca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02D98DEB64F343BED34A4EACD3ABF2" ma:contentTypeVersion="12" ma:contentTypeDescription="Izveidot jaunu dokumentu." ma:contentTypeScope="" ma:versionID="e4607a89ced4caaee4554f2204f532f8">
  <xsd:schema xmlns:xsd="http://www.w3.org/2001/XMLSchema" xmlns:xs="http://www.w3.org/2001/XMLSchema" xmlns:p="http://schemas.microsoft.com/office/2006/metadata/properties" xmlns:ns1="http://schemas.microsoft.com/sharepoint/v3" xmlns:ns2="dc54df7d-e15d-47b5-b08f-77a88bdcce1d" xmlns:ns3="a4d8028b-5529-44f4-a8c7-c29e8e134cae" targetNamespace="http://schemas.microsoft.com/office/2006/metadata/properties" ma:root="true" ma:fieldsID="77a3562566ba3463b4f7a0b2c2efa3cc" ns1:_="" ns2:_="" ns3:_="">
    <xsd:import namespace="http://schemas.microsoft.com/sharepoint/v3"/>
    <xsd:import namespace="dc54df7d-e15d-47b5-b08f-77a88bdcce1d"/>
    <xsd:import namespace="a4d8028b-5529-44f4-a8c7-c29e8e134c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Vienotās atbilstības politikas rekvizīti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Vienotās atbilstības politikas UI darbīb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54df7d-e15d-47b5-b08f-77a88bdcce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Attēlu atzīmes" ma:readOnly="false" ma:fieldId="{5cf76f15-5ced-4ddc-b409-7134ff3c332f}" ma:taxonomyMulti="true" ma:sspId="c20d572e-93f8-47b3-8c65-cc8b4da651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8028b-5529-44f4-a8c7-c29e8e134cae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5129dda-08c9-4d62-9e9c-45bea696a2db}" ma:internalName="TaxCatchAll" ma:showField="CatchAllData" ma:web="a4d8028b-5529-44f4-a8c7-c29e8e134c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3F2931-3786-4D3F-AFC4-7EE2A3D0F0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08DEEA-E870-4A53-AE66-06F4CFF1B0B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c54df7d-e15d-47b5-b08f-77a88bdcce1d"/>
    <ds:schemaRef ds:uri="a4d8028b-5529-44f4-a8c7-c29e8e134cae"/>
  </ds:schemaRefs>
</ds:datastoreItem>
</file>

<file path=customXml/itemProps3.xml><?xml version="1.0" encoding="utf-8"?>
<ds:datastoreItem xmlns:ds="http://schemas.openxmlformats.org/officeDocument/2006/customXml" ds:itemID="{5B4CBC50-FF80-4846-9358-0398E6CC4F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c54df7d-e15d-47b5-b08f-77a88bdcce1d"/>
    <ds:schemaRef ds:uri="a4d8028b-5529-44f4-a8c7-c29e8e134c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f3e7d20-2181-4348-af28-4cbf4a40754e}" enabled="1" method="Privileged" siteId="{fd50a0e4-c289-4266-b7ff-7d9cf5066e9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6363</Words>
  <Characters>3628</Characters>
  <Application>Microsoft Office Word</Application>
  <DocSecurity>0</DocSecurity>
  <Lines>30</Lines>
  <Paragraphs>19</Paragraphs>
  <ScaleCrop>false</ScaleCrop>
  <Company/>
  <LinksUpToDate>false</LinksUpToDate>
  <CharactersWithSpaces>9972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Sanita Auniņa</dc:creator>
  <cp:keywords/>
  <dc:description/>
  <cp:lastModifiedBy>Oksana Golubeva</cp:lastModifiedBy>
  <cp:revision>30</cp:revision>
  <dcterms:created xsi:type="dcterms:W3CDTF">2015-05-05T12:18:00Z</dcterms:created>
  <dcterms:modified xsi:type="dcterms:W3CDTF">2025-09-29T13:43:00Z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0x0101008702D98DEB64F343BED34A4EACD3ABF2</vt:lpwstr>
  </property>
</Properties>
</file>