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215E" w14:textId="77777777" w:rsidR="00F533DA" w:rsidRPr="005B6152" w:rsidRDefault="00F533DA" w:rsidP="00F533DA">
      <w:pPr>
        <w:jc w:val="center"/>
        <w:rPr>
          <w:b/>
          <w:color w:val="000000"/>
        </w:rPr>
      </w:pPr>
      <w:r w:rsidRPr="005B6152">
        <w:rPr>
          <w:b/>
          <w:color w:val="000000"/>
        </w:rPr>
        <w:t xml:space="preserve">Eiropas Savienības </w:t>
      </w:r>
      <w:r w:rsidRPr="005B6152">
        <w:rPr>
          <w:b/>
        </w:rPr>
        <w:t>fondu</w:t>
      </w:r>
    </w:p>
    <w:p w14:paraId="1AF5EB57" w14:textId="77777777" w:rsidR="00F533DA" w:rsidRPr="005B6152" w:rsidRDefault="00F533DA" w:rsidP="00F533DA">
      <w:pPr>
        <w:jc w:val="center"/>
        <w:rPr>
          <w:b/>
          <w:color w:val="000000"/>
        </w:rPr>
      </w:pPr>
      <w:r w:rsidRPr="005B6152">
        <w:rPr>
          <w:b/>
          <w:color w:val="000000"/>
        </w:rPr>
        <w:t>2021.-2027.gada plānošanas perioda</w:t>
      </w:r>
    </w:p>
    <w:p w14:paraId="58984EEC" w14:textId="2D7931A6" w:rsidR="00F533DA" w:rsidRPr="005B6152" w:rsidRDefault="00EC710C" w:rsidP="00F533DA">
      <w:pPr>
        <w:pStyle w:val="BodyText"/>
        <w:rPr>
          <w:spacing w:val="100"/>
          <w:sz w:val="24"/>
          <w:szCs w:val="24"/>
        </w:rPr>
      </w:pPr>
      <w:r w:rsidRPr="00EC710C">
        <w:rPr>
          <w:sz w:val="24"/>
          <w:szCs w:val="24"/>
        </w:rPr>
        <w:t xml:space="preserve">2.politikas mērķa “Zaļāka Eiropa” </w:t>
      </w:r>
      <w:r w:rsidR="00F533DA" w:rsidRPr="005B6152">
        <w:rPr>
          <w:sz w:val="24"/>
          <w:szCs w:val="24"/>
        </w:rPr>
        <w:t xml:space="preserve">apakškomitejas sēdes </w:t>
      </w:r>
    </w:p>
    <w:p w14:paraId="6618A014" w14:textId="77777777" w:rsidR="00F533DA" w:rsidRPr="005B6152" w:rsidRDefault="00F533DA" w:rsidP="00F533DA">
      <w:pPr>
        <w:pStyle w:val="BodyText"/>
        <w:rPr>
          <w:sz w:val="24"/>
          <w:szCs w:val="24"/>
        </w:rPr>
      </w:pPr>
      <w:r w:rsidRPr="005B6152">
        <w:rPr>
          <w:spacing w:val="100"/>
          <w:sz w:val="24"/>
          <w:szCs w:val="24"/>
        </w:rPr>
        <w:t>PROTOKOLS</w:t>
      </w:r>
    </w:p>
    <w:p w14:paraId="66C72B21" w14:textId="6968ED92" w:rsidR="001C2B7F" w:rsidRPr="00EC710C" w:rsidRDefault="00F533DA" w:rsidP="00EC710C">
      <w:pPr>
        <w:spacing w:after="240"/>
        <w:jc w:val="center"/>
        <w:rPr>
          <w:b/>
          <w:lang w:eastAsia="lv-LV"/>
        </w:rPr>
      </w:pPr>
      <w:r w:rsidRPr="005B6152">
        <w:rPr>
          <w:b/>
        </w:rPr>
        <w:t xml:space="preserve">Nr. </w:t>
      </w:r>
      <w:r w:rsidRPr="005B6152">
        <w:rPr>
          <w:b/>
          <w:lang w:eastAsia="lv-LV"/>
        </w:rPr>
        <w:t>P-2023/AK/</w:t>
      </w:r>
      <w:r w:rsidR="001767EC">
        <w:rPr>
          <w:b/>
          <w:lang w:eastAsia="lv-LV"/>
        </w:rPr>
        <w:t>31</w:t>
      </w:r>
    </w:p>
    <w:p w14:paraId="56CDA051" w14:textId="77777777" w:rsidR="001C2B7F" w:rsidRPr="005B6152" w:rsidRDefault="001C2B7F" w:rsidP="00F533DA">
      <w:pPr>
        <w:spacing w:after="240"/>
        <w:jc w:val="center"/>
      </w:pPr>
    </w:p>
    <w:p w14:paraId="61AC8DEF" w14:textId="3BC6531A" w:rsidR="00F533DA" w:rsidRDefault="00750038" w:rsidP="005B6152">
      <w:pPr>
        <w:tabs>
          <w:tab w:val="left" w:pos="6521"/>
        </w:tabs>
      </w:pPr>
      <w:sdt>
        <w:sdtPr>
          <w:id w:val="1224881164"/>
          <w:placeholder>
            <w:docPart w:val="DefaultPlaceholder_-1854013437"/>
          </w:placeholder>
          <w:date w:fullDate="2023-10-26T00:00:00Z"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7F0928" w:rsidRPr="00EC710C">
            <w:t>26.10.2023</w:t>
          </w:r>
        </w:sdtContent>
      </w:sdt>
      <w:r w:rsidR="00EC710C" w:rsidRPr="00EC710C">
        <w:t>.</w:t>
      </w:r>
      <w:r w:rsidR="005B6152" w:rsidRPr="00EC710C">
        <w:tab/>
      </w:r>
      <w:r w:rsidR="005B6152" w:rsidRPr="00EC710C">
        <w:tab/>
        <w:t xml:space="preserve">MS </w:t>
      </w:r>
      <w:proofErr w:type="spellStart"/>
      <w:r w:rsidR="005B6152" w:rsidRPr="00EC710C">
        <w:t>Teams</w:t>
      </w:r>
      <w:proofErr w:type="spellEnd"/>
      <w:r w:rsidR="005B6152" w:rsidRPr="00EC710C">
        <w:t xml:space="preserve"> platformā</w:t>
      </w:r>
    </w:p>
    <w:p w14:paraId="6CDA6F8D" w14:textId="77777777" w:rsidR="005B6152" w:rsidRDefault="005B6152" w:rsidP="00F533DA"/>
    <w:p w14:paraId="12F475E6" w14:textId="7571584B" w:rsidR="005B6152" w:rsidRDefault="005B6152" w:rsidP="00F533DA">
      <w:r w:rsidRPr="005B6152">
        <w:t xml:space="preserve">Sēdes </w:t>
      </w:r>
      <w:r w:rsidRPr="00EC710C">
        <w:t>sākums plkst.:</w:t>
      </w:r>
      <w:r w:rsidR="00EC710C" w:rsidRPr="00EC710C">
        <w:t xml:space="preserve"> 14.00</w:t>
      </w:r>
    </w:p>
    <w:p w14:paraId="23311D17" w14:textId="77777777" w:rsidR="005B6152" w:rsidRDefault="005B6152" w:rsidP="00F53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F533DA" w:rsidRPr="007B6133" w14:paraId="01EAC5A7" w14:textId="77777777" w:rsidTr="006C49E5">
        <w:tc>
          <w:tcPr>
            <w:tcW w:w="96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CE06E1" w14:textId="77777777" w:rsidR="00F533DA" w:rsidRPr="007B6133" w:rsidRDefault="00F533DA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sz w:val="24"/>
                <w:szCs w:val="24"/>
              </w:rPr>
              <w:t>Sēdes vadītājs:</w:t>
            </w:r>
          </w:p>
        </w:tc>
      </w:tr>
      <w:tr w:rsidR="00F533DA" w:rsidRPr="007B6133" w14:paraId="279010EB" w14:textId="77777777" w:rsidTr="006C49E5">
        <w:tc>
          <w:tcPr>
            <w:tcW w:w="26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AD37F7" w14:textId="77777777" w:rsidR="00F533DA" w:rsidRPr="007B6133" w:rsidRDefault="00F533DA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Edgars Šadris</w:t>
            </w:r>
          </w:p>
        </w:tc>
        <w:tc>
          <w:tcPr>
            <w:tcW w:w="69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E48BD39" w14:textId="77777777" w:rsidR="00F533DA" w:rsidRPr="007B6133" w:rsidRDefault="00F533DA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Finanšu ministrijas Eiropas Savienības fondu stratēģijas departamenta </w:t>
            </w:r>
            <w:r w:rsidRPr="007B6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direktors</w:t>
            </w:r>
          </w:p>
        </w:tc>
      </w:tr>
      <w:tr w:rsidR="00F533DA" w:rsidRPr="007B6133" w14:paraId="79C428DF" w14:textId="77777777" w:rsidTr="006C49E5">
        <w:tc>
          <w:tcPr>
            <w:tcW w:w="96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CE5DFB6" w14:textId="77777777" w:rsidR="00F533DA" w:rsidRPr="007B6133" w:rsidRDefault="00F533DA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sz w:val="24"/>
                <w:szCs w:val="24"/>
              </w:rPr>
              <w:t>Sēdes dalībnieki:</w:t>
            </w:r>
          </w:p>
        </w:tc>
      </w:tr>
      <w:tr w:rsidR="00F533DA" w:rsidRPr="007B6133" w14:paraId="42CFF259" w14:textId="77777777" w:rsidTr="006C49E5">
        <w:tc>
          <w:tcPr>
            <w:tcW w:w="26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60F875" w14:textId="311D6AB3" w:rsidR="00F533DA" w:rsidRPr="007B6133" w:rsidRDefault="00F533DA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288DAD" w14:textId="2B0670AD" w:rsidR="00F533DA" w:rsidRPr="007B6133" w:rsidRDefault="00F533DA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33" w:rsidRPr="007B6133" w14:paraId="56FEF5F2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2BA1" w14:textId="57E43C11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Agate Streipa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9D86" w14:textId="69E14771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Centrālā finanšu un līgumu aģentūra</w:t>
            </w:r>
          </w:p>
        </w:tc>
      </w:tr>
      <w:tr w:rsidR="007B6133" w:rsidRPr="007B6133" w14:paraId="33E464F1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1DB5" w14:textId="027EB024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Agnese Gūtmane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6599" w14:textId="513812BE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"Rīgas un Pierīgas pašvaldību apvienība "Rīgas metropole""</w:t>
            </w:r>
          </w:p>
        </w:tc>
      </w:tr>
      <w:tr w:rsidR="007B6133" w:rsidRPr="007B6133" w14:paraId="4F3A80FD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13A88" w14:textId="6F33EFAB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Agnese Marnauza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F4A19" w14:textId="367E7280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Vides aizsardzības un reģionālās attīstības ministrija </w:t>
            </w:r>
          </w:p>
        </w:tc>
      </w:tr>
      <w:tr w:rsidR="007B6133" w:rsidRPr="007B6133" w14:paraId="7E0362A1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56EF" w14:textId="2BFB6A40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 Kalniņa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CD50" w14:textId="6727D33E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Finanšu ministrija</w:t>
            </w:r>
          </w:p>
        </w:tc>
      </w:tr>
      <w:tr w:rsidR="007B6133" w:rsidRPr="007B6133" w14:paraId="38DEDF91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BC255" w14:textId="7DDFE1FD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Artūrs </w:t>
            </w: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Kairovs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B1CDC" w14:textId="10ED9967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Vides aizsardzības un reģionālās attīstības ministrija</w:t>
            </w:r>
          </w:p>
        </w:tc>
      </w:tr>
      <w:tr w:rsidR="007B6133" w:rsidRPr="007B6133" w14:paraId="0F419A62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2E8E" w14:textId="0622CCE1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Austra Auziņa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DBFF" w14:textId="001A79A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Vides aizsardzības un reģionālās attīstības ministrija</w:t>
            </w:r>
          </w:p>
        </w:tc>
      </w:tr>
      <w:tr w:rsidR="007B6133" w:rsidRPr="007B6133" w14:paraId="68EC5999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E5A6" w14:textId="12B9D210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Dace Barkāne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DA0F" w14:textId="7DBC73D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Centrālā finanšu un līgumu aģentūra</w:t>
            </w:r>
          </w:p>
        </w:tc>
      </w:tr>
      <w:tr w:rsidR="007B6133" w:rsidRPr="007B6133" w14:paraId="1A5989E4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421DF" w14:textId="41B53157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Dace </w:t>
            </w: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Keirāne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5DA7" w14:textId="5F32BD0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Valsts kase</w:t>
            </w:r>
          </w:p>
        </w:tc>
      </w:tr>
      <w:tr w:rsidR="007B6133" w:rsidRPr="007B6133" w14:paraId="4062079F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61F92" w14:textId="388AC15C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Daina Alužāne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F198" w14:textId="3E28BE03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Alianse </w:t>
            </w: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pārnozariskai</w:t>
            </w:r>
            <w:proofErr w:type="spellEnd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ilgtspējīgai Attīstībai</w:t>
            </w:r>
          </w:p>
        </w:tc>
      </w:tr>
      <w:tr w:rsidR="007B6133" w:rsidRPr="007B6133" w14:paraId="3B2382D2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4D52" w14:textId="3C0E5FE4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 Prižavoite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72C84" w14:textId="0E818FC3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Vides aizsardzības un reģionālās attīstības ministrija</w:t>
            </w:r>
          </w:p>
        </w:tc>
      </w:tr>
      <w:tr w:rsidR="007B6133" w:rsidRPr="007B6133" w14:paraId="3FE57218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97AB" w14:textId="1B74EED4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 Rikmane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1DE4" w14:textId="6FFAFD53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"Rīgas un Pierīgas pašvaldību apvienība "Rīgas metropole""</w:t>
            </w:r>
          </w:p>
        </w:tc>
      </w:tr>
      <w:tr w:rsidR="007B6133" w:rsidRPr="007B6133" w14:paraId="2F3D79DC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561B9" w14:textId="0AD54FD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Evita Bāliņa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EE50" w14:textId="3464BA2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Finanšu ministrija</w:t>
            </w:r>
          </w:p>
        </w:tc>
      </w:tr>
      <w:tr w:rsidR="007B6133" w:rsidRPr="007B6133" w14:paraId="435F46B2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87A1" w14:textId="17465C36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Gunita Osīte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7100B" w14:textId="014C48A1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Lielo pilsētu asociācija"</w:t>
            </w:r>
          </w:p>
        </w:tc>
      </w:tr>
      <w:tr w:rsidR="007B6133" w:rsidRPr="007B6133" w14:paraId="606CC20A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E631" w14:textId="668B0720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Ieva Valtmane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6C33C" w14:textId="7E9D5121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Finanšu ministrija</w:t>
            </w:r>
          </w:p>
        </w:tc>
      </w:tr>
      <w:tr w:rsidR="007B6133" w:rsidRPr="007B6133" w14:paraId="0B4A214E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CF364" w14:textId="743E69FA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Ilvija Ašmane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22389" w14:textId="197499ED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Lauku forums</w:t>
            </w:r>
          </w:p>
        </w:tc>
      </w:tr>
      <w:tr w:rsidR="007B6133" w:rsidRPr="007B6133" w14:paraId="0901EE2C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C5B58" w14:textId="2941E78D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Inese Vilcāne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906AD" w14:textId="605CC684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Labklājības ministrija</w:t>
            </w:r>
          </w:p>
        </w:tc>
      </w:tr>
      <w:tr w:rsidR="007B6133" w:rsidRPr="007B6133" w14:paraId="58814165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AC0DD" w14:textId="62389BEE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Jānis </w:t>
            </w: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Ilgavižs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59E92" w14:textId="30C2DB7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Vides aizsardzības un reģionālās attīstības ministrija</w:t>
            </w:r>
          </w:p>
        </w:tc>
      </w:tr>
      <w:tr w:rsidR="007B6133" w:rsidRPr="007B6133" w14:paraId="2F35A012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6B148" w14:textId="3E6A548C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Jānis Zvilna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BFF16" w14:textId="103A636B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Iekšlietu</w:t>
            </w:r>
            <w:proofErr w:type="spellEnd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ministrija</w:t>
            </w:r>
          </w:p>
        </w:tc>
      </w:tr>
      <w:tr w:rsidR="007B6133" w:rsidRPr="007B6133" w14:paraId="48852175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AAB68" w14:textId="2B04AA35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Jeļena </w:t>
            </w: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Pļuta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7897" w14:textId="6D027EC7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Centrālā finanšu un līgumu aģentūra</w:t>
            </w:r>
          </w:p>
        </w:tc>
      </w:tr>
      <w:tr w:rsidR="007B6133" w:rsidRPr="007B6133" w14:paraId="01D16107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14EDC" w14:textId="13C69C1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Karīna Virse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B2117" w14:textId="455F0BAD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Finanšu ministrija</w:t>
            </w:r>
          </w:p>
        </w:tc>
      </w:tr>
      <w:tr w:rsidR="007B6133" w:rsidRPr="007B6133" w14:paraId="25747110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3EBB6" w14:textId="6A4FC635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Liene Burova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785D" w14:textId="1173E1B5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Centrālā finanšu un līgumu aģentūra </w:t>
            </w:r>
          </w:p>
        </w:tc>
      </w:tr>
      <w:tr w:rsidR="007B6133" w:rsidRPr="007B6133" w14:paraId="1C00AD93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22E27" w14:textId="25A6994C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Liene Dzelzkalēja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188F9" w14:textId="0353C976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Finanšu ministrija</w:t>
            </w:r>
          </w:p>
        </w:tc>
      </w:tr>
      <w:tr w:rsidR="007B6133" w:rsidRPr="007B6133" w14:paraId="29A180E5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F9034" w14:textId="406466F8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Linda Bernāne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C16C0" w14:textId="66CF0D4A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Tieslietu ministrija</w:t>
            </w:r>
          </w:p>
        </w:tc>
      </w:tr>
      <w:tr w:rsidR="007B6133" w:rsidRPr="007B6133" w14:paraId="71BC49E3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A8D0F" w14:textId="303DAE85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Linda Volšteine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574F" w14:textId="495CE79A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Vides aizsardzības un reģionālās attīstības ministrija</w:t>
            </w:r>
          </w:p>
        </w:tc>
      </w:tr>
      <w:tr w:rsidR="007B6133" w:rsidRPr="007B6133" w14:paraId="1C0DA0D6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81A6" w14:textId="0C2DDD22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Madara Austriņa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A4A2" w14:textId="56892130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Centrālā finanšu un līgumu aģentūra</w:t>
            </w:r>
          </w:p>
        </w:tc>
      </w:tr>
      <w:tr w:rsidR="007B6133" w:rsidRPr="007B6133" w14:paraId="67800552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FFE3E" w14:textId="65CB2559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Maksis Apinis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97BD3" w14:textId="3D64AB49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Vides konsultatīvā padome</w:t>
            </w:r>
          </w:p>
        </w:tc>
      </w:tr>
      <w:tr w:rsidR="007B6133" w:rsidRPr="007B6133" w14:paraId="0F73949A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9196B" w14:textId="5A0BF532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Monta </w:t>
            </w: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Strupase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F6A9" w14:textId="17CA6BAA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Labklājības ministrija</w:t>
            </w:r>
          </w:p>
        </w:tc>
      </w:tr>
      <w:tr w:rsidR="007B6133" w:rsidRPr="007B6133" w14:paraId="16ECFD1F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89E4D" w14:textId="4B910CD5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Olita Zālīte-Vīlipa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DF51" w14:textId="16A62A70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Vides aizsardzības un reģionālās attīstības ministrija</w:t>
            </w:r>
          </w:p>
        </w:tc>
      </w:tr>
      <w:tr w:rsidR="007B6133" w:rsidRPr="007B6133" w14:paraId="4E8A3469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47CF" w14:textId="7FB6C31B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Sabina Kaļiņina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96DB" w14:textId="2167DA65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Iekšlietu</w:t>
            </w:r>
            <w:proofErr w:type="spellEnd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ministrija</w:t>
            </w:r>
          </w:p>
        </w:tc>
      </w:tr>
      <w:tr w:rsidR="007B6133" w:rsidRPr="007B6133" w14:paraId="1B1BC867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8CB8" w14:textId="28322AA3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Signe Zakka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829E3" w14:textId="279A6FCE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Vides aizsardzības un reģionālās attīstības ministrija </w:t>
            </w:r>
          </w:p>
        </w:tc>
      </w:tr>
      <w:tr w:rsidR="007B6133" w:rsidRPr="007B6133" w14:paraId="0FDC49EA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3D037" w14:textId="6ABFFB57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Uldis Vītoliņš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79BAF" w14:textId="621A19B6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Reģionālo attīstības centru un novadu apvienība</w:t>
            </w:r>
          </w:p>
        </w:tc>
      </w:tr>
      <w:tr w:rsidR="007B6133" w:rsidRPr="007B6133" w14:paraId="3141855E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C5879" w14:textId="1E59448B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Vladislavs </w:t>
            </w:r>
            <w:proofErr w:type="spellStart"/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Sardiko</w:t>
            </w:r>
            <w:proofErr w:type="spellEnd"/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AD1DB" w14:textId="61A751C6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Centrālā finanšu un līgumu aģentūra</w:t>
            </w:r>
          </w:p>
        </w:tc>
      </w:tr>
      <w:tr w:rsidR="007B6133" w:rsidRPr="007B6133" w14:paraId="29DF5217" w14:textId="77777777" w:rsidTr="00FF6B73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63393" w14:textId="6AF90B7E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Zane Egle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72BB" w14:textId="6F3AD68F" w:rsidR="007B6133" w:rsidRPr="007B6133" w:rsidRDefault="007B6133" w:rsidP="007B6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Centrālā finanšu un līgumu aģentūra</w:t>
            </w:r>
          </w:p>
        </w:tc>
      </w:tr>
    </w:tbl>
    <w:p w14:paraId="427EDB88" w14:textId="77777777" w:rsidR="00F533DA" w:rsidRDefault="00F533DA" w:rsidP="00F533DA"/>
    <w:p w14:paraId="17B8BA10" w14:textId="77777777" w:rsidR="00F533DA" w:rsidRDefault="00F533DA" w:rsidP="00F533DA"/>
    <w:p w14:paraId="4AB11F6C" w14:textId="4EDA9B95" w:rsidR="00EC710C" w:rsidRPr="00EC710C" w:rsidRDefault="00F533DA" w:rsidP="00EC710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EC710C" w:rsidRPr="00EC710C">
        <w:t xml:space="preserve"> </w:t>
      </w:r>
      <w:r w:rsidR="00EC710C" w:rsidRPr="00EC710C">
        <w:rPr>
          <w:b/>
          <w:bCs/>
        </w:rPr>
        <w:t xml:space="preserve">Eiropas Savienības kohēzijas politikas programmas  2021.-2027.gadam </w:t>
      </w:r>
    </w:p>
    <w:p w14:paraId="24C6C07F" w14:textId="21E83135" w:rsidR="00F533DA" w:rsidRPr="00695942" w:rsidRDefault="00EC710C" w:rsidP="00EC710C">
      <w:pPr>
        <w:pBdr>
          <w:bottom w:val="single" w:sz="4" w:space="1" w:color="auto"/>
        </w:pBdr>
        <w:jc w:val="center"/>
        <w:rPr>
          <w:b/>
          <w:bCs/>
        </w:rPr>
      </w:pPr>
      <w:r w:rsidRPr="00EC710C">
        <w:rPr>
          <w:b/>
          <w:bCs/>
        </w:rPr>
        <w:t>2.1.3.specifiskā atbalsta mērķa “Veicināt pielāgošanos klimata pārmaiņām, risku novēršanu un noturību pret katastrofām” 2.1.3.3.pasākum</w:t>
      </w:r>
      <w:r>
        <w:rPr>
          <w:b/>
          <w:bCs/>
        </w:rPr>
        <w:t>a</w:t>
      </w:r>
      <w:r w:rsidRPr="00EC710C">
        <w:rPr>
          <w:b/>
          <w:bCs/>
        </w:rPr>
        <w:t xml:space="preserve"> “Katastrofu risku mazināšanas pasākumi” 3.kārta</w:t>
      </w:r>
    </w:p>
    <w:p w14:paraId="77D382F4" w14:textId="77777777" w:rsidR="00F533DA" w:rsidRDefault="00F533DA" w:rsidP="00F533DA"/>
    <w:p w14:paraId="0853BB09" w14:textId="77777777" w:rsidR="00F533DA" w:rsidRDefault="00F533DA" w:rsidP="00F533DA">
      <w:r w:rsidRPr="005C423B">
        <w:t>Vienojās:</w:t>
      </w:r>
    </w:p>
    <w:p w14:paraId="33D9006A" w14:textId="14C341E9" w:rsidR="00FF3021" w:rsidRDefault="0055275F" w:rsidP="00750038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55275F">
        <w:rPr>
          <w:sz w:val="24"/>
          <w:szCs w:val="24"/>
        </w:rPr>
        <w:t xml:space="preserve">Izskatīt </w:t>
      </w:r>
      <w:proofErr w:type="spellStart"/>
      <w:r w:rsidR="00DD5FCC">
        <w:rPr>
          <w:sz w:val="24"/>
          <w:szCs w:val="24"/>
        </w:rPr>
        <w:t>Iekšlietu</w:t>
      </w:r>
      <w:proofErr w:type="spellEnd"/>
      <w:r w:rsidR="00EC710C" w:rsidRPr="00EC710C">
        <w:rPr>
          <w:sz w:val="24"/>
          <w:szCs w:val="24"/>
        </w:rPr>
        <w:t xml:space="preserve"> </w:t>
      </w:r>
      <w:r w:rsidR="00FF3021" w:rsidRPr="00EC710C">
        <w:rPr>
          <w:sz w:val="24"/>
          <w:szCs w:val="24"/>
        </w:rPr>
        <w:t>ministrija</w:t>
      </w:r>
      <w:r w:rsidRPr="00EC710C">
        <w:rPr>
          <w:sz w:val="24"/>
          <w:szCs w:val="24"/>
        </w:rPr>
        <w:t>s</w:t>
      </w:r>
      <w:r w:rsidR="00EC710C" w:rsidRPr="00EC710C">
        <w:rPr>
          <w:sz w:val="24"/>
          <w:szCs w:val="24"/>
        </w:rPr>
        <w:t xml:space="preserve"> (turpmāk</w:t>
      </w:r>
      <w:r w:rsidR="00EC710C">
        <w:rPr>
          <w:sz w:val="24"/>
          <w:szCs w:val="24"/>
        </w:rPr>
        <w:t xml:space="preserve"> – </w:t>
      </w:r>
      <w:r w:rsidR="00DD5FCC">
        <w:rPr>
          <w:sz w:val="24"/>
          <w:szCs w:val="24"/>
        </w:rPr>
        <w:t>I</w:t>
      </w:r>
      <w:r w:rsidR="00EC710C">
        <w:rPr>
          <w:sz w:val="24"/>
          <w:szCs w:val="24"/>
        </w:rPr>
        <w:t>M)</w:t>
      </w:r>
      <w:r w:rsidR="00FF3021">
        <w:rPr>
          <w:sz w:val="24"/>
          <w:szCs w:val="24"/>
        </w:rPr>
        <w:t xml:space="preserve"> </w:t>
      </w:r>
      <w:r w:rsidR="00EC710C" w:rsidRPr="00EC710C">
        <w:rPr>
          <w:sz w:val="24"/>
          <w:szCs w:val="24"/>
        </w:rPr>
        <w:t>2.1.3.specifiskā atbalsta mērķa “Veicināt pielāgošanos klimata pārmaiņām, risku novēršanu un noturību pret katastrofām” 2.1.3.3.pasākum</w:t>
      </w:r>
      <w:r w:rsidR="00EC710C">
        <w:rPr>
          <w:sz w:val="24"/>
          <w:szCs w:val="24"/>
        </w:rPr>
        <w:t xml:space="preserve">a </w:t>
      </w:r>
      <w:r w:rsidR="00EC710C" w:rsidRPr="00EC710C">
        <w:rPr>
          <w:sz w:val="24"/>
          <w:szCs w:val="24"/>
        </w:rPr>
        <w:t xml:space="preserve">“Katastrofu risku mazināšanas pasākumi” </w:t>
      </w:r>
      <w:r w:rsidR="00FF3021" w:rsidRPr="00695942">
        <w:rPr>
          <w:sz w:val="24"/>
          <w:szCs w:val="24"/>
        </w:rPr>
        <w:t xml:space="preserve">(turpmāk – </w:t>
      </w:r>
      <w:r w:rsidR="00EC710C">
        <w:rPr>
          <w:sz w:val="24"/>
          <w:szCs w:val="24"/>
        </w:rPr>
        <w:t>2.1.3.3</w:t>
      </w:r>
      <w:r w:rsidR="00FF3021">
        <w:rPr>
          <w:sz w:val="24"/>
          <w:szCs w:val="24"/>
        </w:rPr>
        <w:t>.</w:t>
      </w:r>
      <w:r w:rsidR="00FF3021" w:rsidRPr="00695942">
        <w:rPr>
          <w:sz w:val="24"/>
          <w:szCs w:val="24"/>
        </w:rPr>
        <w:t xml:space="preserve">pasākums) </w:t>
      </w:r>
      <w:r w:rsidR="00EC710C" w:rsidRPr="00EC710C">
        <w:rPr>
          <w:sz w:val="24"/>
          <w:szCs w:val="24"/>
        </w:rPr>
        <w:t>3.kārta</w:t>
      </w:r>
      <w:r w:rsidR="00EC710C">
        <w:rPr>
          <w:sz w:val="24"/>
          <w:szCs w:val="24"/>
        </w:rPr>
        <w:t>s</w:t>
      </w:r>
      <w:r w:rsidR="00EC710C" w:rsidRPr="00695942">
        <w:rPr>
          <w:sz w:val="24"/>
          <w:szCs w:val="24"/>
        </w:rPr>
        <w:t xml:space="preserve"> </w:t>
      </w:r>
      <w:r w:rsidR="00FF3021" w:rsidRPr="003E5687">
        <w:rPr>
          <w:sz w:val="24"/>
          <w:szCs w:val="24"/>
        </w:rPr>
        <w:t>materiālus</w:t>
      </w:r>
      <w:r>
        <w:rPr>
          <w:sz w:val="24"/>
          <w:szCs w:val="24"/>
        </w:rPr>
        <w:t>.</w:t>
      </w:r>
    </w:p>
    <w:p w14:paraId="017E8430" w14:textId="5E136236" w:rsidR="00FF3021" w:rsidRPr="00695942" w:rsidRDefault="00DD5FCC" w:rsidP="00750038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EC710C">
        <w:rPr>
          <w:sz w:val="24"/>
          <w:szCs w:val="24"/>
        </w:rPr>
        <w:t xml:space="preserve"> 2.1.3.3.</w:t>
      </w:r>
      <w:r w:rsidR="00FF3021" w:rsidRPr="00695942">
        <w:rPr>
          <w:sz w:val="24"/>
          <w:szCs w:val="24"/>
        </w:rPr>
        <w:t xml:space="preserve">pasākuma </w:t>
      </w:r>
      <w:r w:rsidR="00EC710C">
        <w:rPr>
          <w:sz w:val="24"/>
          <w:szCs w:val="24"/>
        </w:rPr>
        <w:t xml:space="preserve">3.kārtas </w:t>
      </w:r>
      <w:r w:rsidR="00FF3021">
        <w:rPr>
          <w:sz w:val="24"/>
          <w:szCs w:val="24"/>
        </w:rPr>
        <w:t xml:space="preserve">projekta iesnieguma vērtēšanas </w:t>
      </w:r>
      <w:r w:rsidR="00FF3021" w:rsidRPr="00695942">
        <w:rPr>
          <w:sz w:val="24"/>
          <w:szCs w:val="24"/>
        </w:rPr>
        <w:t>kritēriju</w:t>
      </w:r>
      <w:r w:rsidR="00FF3021">
        <w:rPr>
          <w:sz w:val="24"/>
          <w:szCs w:val="24"/>
        </w:rPr>
        <w:t xml:space="preserve">s </w:t>
      </w:r>
      <w:r w:rsidR="00FF3021" w:rsidRPr="00695942">
        <w:rPr>
          <w:sz w:val="24"/>
          <w:szCs w:val="24"/>
        </w:rPr>
        <w:t xml:space="preserve">virzīt apstiprināšanai </w:t>
      </w:r>
      <w:r w:rsidR="00FF3021">
        <w:rPr>
          <w:sz w:val="24"/>
          <w:szCs w:val="24"/>
        </w:rPr>
        <w:t>ES</w:t>
      </w:r>
      <w:r w:rsidR="00FF3021" w:rsidRPr="00695942">
        <w:rPr>
          <w:sz w:val="24"/>
          <w:szCs w:val="24"/>
        </w:rPr>
        <w:t xml:space="preserve"> fondu 2021.–2027.gada plānošanas perioda Uzraudzības komitejā</w:t>
      </w:r>
      <w:r w:rsidR="00FF3021">
        <w:rPr>
          <w:sz w:val="24"/>
          <w:szCs w:val="24"/>
        </w:rPr>
        <w:t xml:space="preserve"> (turpmāk – UK)</w:t>
      </w:r>
      <w:r w:rsidR="00FF3021" w:rsidRPr="00695942">
        <w:rPr>
          <w:sz w:val="24"/>
          <w:szCs w:val="24"/>
        </w:rPr>
        <w:t>.</w:t>
      </w:r>
    </w:p>
    <w:p w14:paraId="0E6AD70A" w14:textId="77777777" w:rsidR="00F533DA" w:rsidRDefault="00F533DA" w:rsidP="00F533DA"/>
    <w:p w14:paraId="33C84E2F" w14:textId="77777777" w:rsidR="00F533DA" w:rsidRDefault="00F533DA" w:rsidP="00F533DA"/>
    <w:p w14:paraId="7926FE39" w14:textId="77777777" w:rsidR="00EC710C" w:rsidRPr="00EC710C" w:rsidRDefault="00F533DA" w:rsidP="00EC710C">
      <w:pPr>
        <w:pBdr>
          <w:bottom w:val="single" w:sz="4" w:space="1" w:color="auto"/>
        </w:pBdr>
        <w:jc w:val="center"/>
        <w:rPr>
          <w:b/>
          <w:bCs/>
        </w:rPr>
      </w:pPr>
      <w:r w:rsidRPr="00695942">
        <w:rPr>
          <w:b/>
          <w:bCs/>
        </w:rPr>
        <w:t xml:space="preserve">2. </w:t>
      </w:r>
      <w:r w:rsidR="00EC710C" w:rsidRPr="00EC710C">
        <w:rPr>
          <w:b/>
          <w:bCs/>
        </w:rPr>
        <w:t xml:space="preserve">Eiropas Savienības kohēzijas politikas programmas  2021.-2027.gadam </w:t>
      </w:r>
    </w:p>
    <w:p w14:paraId="266C39B7" w14:textId="642740D0" w:rsidR="00F533DA" w:rsidRPr="00695942" w:rsidRDefault="00EC710C" w:rsidP="00EC710C">
      <w:pPr>
        <w:pBdr>
          <w:bottom w:val="single" w:sz="4" w:space="1" w:color="auto"/>
        </w:pBdr>
        <w:jc w:val="center"/>
        <w:rPr>
          <w:b/>
          <w:bCs/>
        </w:rPr>
      </w:pPr>
      <w:r w:rsidRPr="00EC710C">
        <w:rPr>
          <w:b/>
          <w:bCs/>
        </w:rPr>
        <w:t>2.2.2.specifiskā atbalsta mērķa “Pārejas uz aprites ekonomiku veicināšana” 2.2.2.2.pasākum</w:t>
      </w:r>
      <w:r>
        <w:rPr>
          <w:b/>
          <w:bCs/>
        </w:rPr>
        <w:t>a</w:t>
      </w:r>
      <w:r w:rsidRPr="00EC710C">
        <w:rPr>
          <w:b/>
          <w:bCs/>
        </w:rPr>
        <w:t xml:space="preserve"> “Atkritumu dalītā vākšana” 1.kārta</w:t>
      </w:r>
    </w:p>
    <w:p w14:paraId="20EEF6C0" w14:textId="77777777" w:rsidR="00F533DA" w:rsidRDefault="00F533DA" w:rsidP="00F533DA"/>
    <w:p w14:paraId="0A7CF25A" w14:textId="77777777" w:rsidR="00F533DA" w:rsidRDefault="00F533DA" w:rsidP="00F533DA">
      <w:r w:rsidRPr="005C423B">
        <w:t>Vienojās:</w:t>
      </w:r>
    </w:p>
    <w:p w14:paraId="48230A0E" w14:textId="41D99BB8" w:rsidR="0055275F" w:rsidRDefault="0055275F" w:rsidP="00750038">
      <w:pPr>
        <w:pStyle w:val="ListParagraph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55275F">
        <w:rPr>
          <w:sz w:val="24"/>
          <w:szCs w:val="24"/>
        </w:rPr>
        <w:t xml:space="preserve">Izskatīt </w:t>
      </w:r>
      <w:r w:rsidR="00DD5FCC" w:rsidRPr="00EC710C">
        <w:rPr>
          <w:sz w:val="24"/>
          <w:szCs w:val="24"/>
        </w:rPr>
        <w:t>Vides aizsardzības un reģionālās attīstības ministrijas (turpmāk</w:t>
      </w:r>
      <w:r w:rsidR="00DD5FCC">
        <w:rPr>
          <w:sz w:val="24"/>
          <w:szCs w:val="24"/>
        </w:rPr>
        <w:t xml:space="preserve"> – VARAM) </w:t>
      </w:r>
      <w:r w:rsidR="00EC710C" w:rsidRPr="00EC710C">
        <w:rPr>
          <w:sz w:val="24"/>
          <w:szCs w:val="24"/>
        </w:rPr>
        <w:t xml:space="preserve">2.2.2.specifiskā atbalsta mērķa “Pārejas uz aprites ekonomiku veicināšana” 2.2.2.2.pasākums “Atkritumu dalītā vākšana” </w:t>
      </w:r>
      <w:r w:rsidRPr="00695942">
        <w:rPr>
          <w:sz w:val="24"/>
          <w:szCs w:val="24"/>
        </w:rPr>
        <w:t xml:space="preserve">(turpmāk – </w:t>
      </w:r>
      <w:r w:rsidR="00EC710C">
        <w:rPr>
          <w:sz w:val="24"/>
          <w:szCs w:val="24"/>
        </w:rPr>
        <w:t>2.2.2.2</w:t>
      </w:r>
      <w:r>
        <w:rPr>
          <w:sz w:val="24"/>
          <w:szCs w:val="24"/>
        </w:rPr>
        <w:t>.</w:t>
      </w:r>
      <w:r w:rsidRPr="00695942">
        <w:rPr>
          <w:sz w:val="24"/>
          <w:szCs w:val="24"/>
        </w:rPr>
        <w:t xml:space="preserve">pasākums) </w:t>
      </w:r>
      <w:r w:rsidR="00EC710C" w:rsidRPr="00EC710C">
        <w:rPr>
          <w:sz w:val="24"/>
          <w:szCs w:val="24"/>
        </w:rPr>
        <w:t>1.kārta</w:t>
      </w:r>
      <w:r w:rsidR="00EC710C">
        <w:rPr>
          <w:sz w:val="24"/>
          <w:szCs w:val="24"/>
        </w:rPr>
        <w:t>s</w:t>
      </w:r>
      <w:r w:rsidR="00EC710C" w:rsidRPr="00EC710C">
        <w:rPr>
          <w:sz w:val="24"/>
          <w:szCs w:val="24"/>
        </w:rPr>
        <w:t xml:space="preserve"> </w:t>
      </w:r>
      <w:r w:rsidRPr="003E5687">
        <w:rPr>
          <w:sz w:val="24"/>
          <w:szCs w:val="24"/>
        </w:rPr>
        <w:t>materiālus</w:t>
      </w:r>
      <w:r>
        <w:rPr>
          <w:sz w:val="24"/>
          <w:szCs w:val="24"/>
        </w:rPr>
        <w:t>.</w:t>
      </w:r>
    </w:p>
    <w:p w14:paraId="0345923B" w14:textId="425DE39E" w:rsidR="0055275F" w:rsidRPr="001518BD" w:rsidRDefault="00EC710C" w:rsidP="00750038">
      <w:pPr>
        <w:pStyle w:val="ListParagraph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1518BD">
        <w:rPr>
          <w:sz w:val="24"/>
          <w:szCs w:val="24"/>
        </w:rPr>
        <w:t>VARAM</w:t>
      </w:r>
      <w:r w:rsidR="00082FC1">
        <w:rPr>
          <w:sz w:val="24"/>
          <w:szCs w:val="24"/>
        </w:rPr>
        <w:t xml:space="preserve"> sadarbībā ar Centrālo finanšu un līgumu aģentūru pārskatīt</w:t>
      </w:r>
      <w:r w:rsidR="0055275F" w:rsidRPr="001518BD">
        <w:rPr>
          <w:sz w:val="24"/>
          <w:szCs w:val="24"/>
        </w:rPr>
        <w:t xml:space="preserve"> </w:t>
      </w:r>
      <w:r w:rsidR="00E05A5B" w:rsidRPr="001518BD">
        <w:rPr>
          <w:sz w:val="24"/>
          <w:szCs w:val="24"/>
        </w:rPr>
        <w:t>projektu iesniegumu vērtēšanas specifiskos atbilstības kritē</w:t>
      </w:r>
      <w:r w:rsidR="001518BD" w:rsidRPr="001518BD">
        <w:rPr>
          <w:sz w:val="24"/>
          <w:szCs w:val="24"/>
        </w:rPr>
        <w:t>r</w:t>
      </w:r>
      <w:r w:rsidR="00E05A5B" w:rsidRPr="001518BD">
        <w:rPr>
          <w:sz w:val="24"/>
          <w:szCs w:val="24"/>
        </w:rPr>
        <w:t>ijus 2.3.</w:t>
      </w:r>
      <w:r w:rsidR="00082FC1">
        <w:rPr>
          <w:sz w:val="24"/>
          <w:szCs w:val="24"/>
        </w:rPr>
        <w:t>, 2.4., 2.5 un</w:t>
      </w:r>
      <w:r w:rsidR="00E05A5B" w:rsidRPr="001518BD">
        <w:rPr>
          <w:sz w:val="24"/>
          <w:szCs w:val="24"/>
        </w:rPr>
        <w:t xml:space="preserve"> 2.6.</w:t>
      </w:r>
      <w:r w:rsidR="0040050F">
        <w:rPr>
          <w:sz w:val="24"/>
          <w:szCs w:val="24"/>
        </w:rPr>
        <w:t>,</w:t>
      </w:r>
      <w:r w:rsidR="00E05A5B" w:rsidRPr="001518BD">
        <w:rPr>
          <w:sz w:val="24"/>
          <w:szCs w:val="24"/>
        </w:rPr>
        <w:t xml:space="preserve"> </w:t>
      </w:r>
      <w:r w:rsidR="00082FC1">
        <w:rPr>
          <w:sz w:val="24"/>
          <w:szCs w:val="24"/>
        </w:rPr>
        <w:t xml:space="preserve">vērtējot iespēju tos pārcelt/integrēt </w:t>
      </w:r>
      <w:r w:rsidR="00E05A5B" w:rsidRPr="001518BD">
        <w:rPr>
          <w:sz w:val="24"/>
          <w:szCs w:val="24"/>
        </w:rPr>
        <w:t>kvalitātes kritēr</w:t>
      </w:r>
      <w:r w:rsidR="00082FC1">
        <w:rPr>
          <w:sz w:val="24"/>
          <w:szCs w:val="24"/>
        </w:rPr>
        <w:t>ijos</w:t>
      </w:r>
      <w:r w:rsidR="00E05A5B" w:rsidRPr="001518BD">
        <w:rPr>
          <w:sz w:val="24"/>
          <w:szCs w:val="24"/>
        </w:rPr>
        <w:t>.</w:t>
      </w:r>
    </w:p>
    <w:p w14:paraId="1F079E6D" w14:textId="7CD8D596" w:rsidR="0055275F" w:rsidRPr="00695942" w:rsidRDefault="00082FC1" w:rsidP="00750038">
      <w:pPr>
        <w:pStyle w:val="ListParagraph"/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Pēc precizēto materiālu saskaņošanas apakškomitejas ietvaros, </w:t>
      </w:r>
      <w:r w:rsidR="00EC710C">
        <w:rPr>
          <w:sz w:val="24"/>
          <w:szCs w:val="24"/>
        </w:rPr>
        <w:t>VARAM 2.2.2.2.</w:t>
      </w:r>
      <w:r w:rsidR="0055275F" w:rsidRPr="00695942">
        <w:rPr>
          <w:sz w:val="24"/>
          <w:szCs w:val="24"/>
        </w:rPr>
        <w:t xml:space="preserve">pasākuma </w:t>
      </w:r>
      <w:r w:rsidR="00EC710C">
        <w:rPr>
          <w:sz w:val="24"/>
          <w:szCs w:val="24"/>
        </w:rPr>
        <w:t xml:space="preserve">1.kārtas </w:t>
      </w:r>
      <w:r w:rsidR="0055275F">
        <w:rPr>
          <w:sz w:val="24"/>
          <w:szCs w:val="24"/>
        </w:rPr>
        <w:t xml:space="preserve">projekta iesnieguma vērtēšanas </w:t>
      </w:r>
      <w:r w:rsidR="0055275F" w:rsidRPr="00695942">
        <w:rPr>
          <w:sz w:val="24"/>
          <w:szCs w:val="24"/>
        </w:rPr>
        <w:t>kritēriju</w:t>
      </w:r>
      <w:r w:rsidR="0055275F">
        <w:rPr>
          <w:sz w:val="24"/>
          <w:szCs w:val="24"/>
        </w:rPr>
        <w:t xml:space="preserve">s </w:t>
      </w:r>
      <w:r w:rsidR="0055275F" w:rsidRPr="00695942">
        <w:rPr>
          <w:sz w:val="24"/>
          <w:szCs w:val="24"/>
        </w:rPr>
        <w:t xml:space="preserve">virzīt apstiprināšanai </w:t>
      </w:r>
      <w:r w:rsidR="0055275F">
        <w:rPr>
          <w:sz w:val="24"/>
          <w:szCs w:val="24"/>
        </w:rPr>
        <w:t>ES</w:t>
      </w:r>
      <w:r w:rsidR="0055275F" w:rsidRPr="00695942">
        <w:rPr>
          <w:sz w:val="24"/>
          <w:szCs w:val="24"/>
        </w:rPr>
        <w:t xml:space="preserve"> fondu 2021.–2027.gada plānošanas perioda </w:t>
      </w:r>
      <w:r w:rsidR="00EC710C">
        <w:rPr>
          <w:sz w:val="24"/>
          <w:szCs w:val="24"/>
        </w:rPr>
        <w:t>UK.</w:t>
      </w:r>
    </w:p>
    <w:p w14:paraId="597A2935" w14:textId="77777777" w:rsidR="00F533DA" w:rsidRDefault="00F533DA" w:rsidP="00F533DA"/>
    <w:p w14:paraId="3E8BC67F" w14:textId="77777777" w:rsidR="00F533DA" w:rsidRDefault="00F533DA" w:rsidP="00F533DA"/>
    <w:p w14:paraId="5D99C4BB" w14:textId="77777777" w:rsidR="00EC710C" w:rsidRPr="00EC710C" w:rsidRDefault="00F533DA" w:rsidP="00EC710C">
      <w:pPr>
        <w:pBdr>
          <w:bottom w:val="single" w:sz="4" w:space="1" w:color="auto"/>
        </w:pBdr>
        <w:jc w:val="center"/>
        <w:rPr>
          <w:b/>
          <w:bCs/>
        </w:rPr>
      </w:pPr>
      <w:r w:rsidRPr="00695942">
        <w:rPr>
          <w:b/>
          <w:bCs/>
        </w:rPr>
        <w:t xml:space="preserve">3. </w:t>
      </w:r>
      <w:r w:rsidR="00EC710C" w:rsidRPr="00EC710C">
        <w:rPr>
          <w:b/>
          <w:bCs/>
        </w:rPr>
        <w:t xml:space="preserve">Eiropas Savienības kohēzijas politikas programmas  2021.-2027.gadam </w:t>
      </w:r>
    </w:p>
    <w:p w14:paraId="134AD3BA" w14:textId="492530FF" w:rsidR="00F533DA" w:rsidRPr="00A25E4C" w:rsidRDefault="00EC710C" w:rsidP="00EC710C">
      <w:pPr>
        <w:pBdr>
          <w:bottom w:val="single" w:sz="4" w:space="1" w:color="auto"/>
        </w:pBdr>
        <w:jc w:val="center"/>
        <w:rPr>
          <w:b/>
          <w:bCs/>
        </w:rPr>
      </w:pPr>
      <w:r w:rsidRPr="00EC710C">
        <w:rPr>
          <w:b/>
          <w:bCs/>
        </w:rPr>
        <w:t>2.2.3.specifiskā atbalsta mērķa “Uzlabot dabas aizsardzību un bioloģisko daudzveidību, “zaļo” infrastruktūru, it īpaši pilsētvidē, un samazināt piesārņojumu” 2.2.3.3.pasākum</w:t>
      </w:r>
      <w:r>
        <w:rPr>
          <w:b/>
          <w:bCs/>
        </w:rPr>
        <w:t>a</w:t>
      </w:r>
      <w:r w:rsidRPr="00EC710C">
        <w:rPr>
          <w:b/>
          <w:bCs/>
        </w:rPr>
        <w:t xml:space="preserve"> “Pasākumi bioloģiskās daudzveidības veicināšanai un saglabāšanai” 1.-2.kārta</w:t>
      </w:r>
    </w:p>
    <w:p w14:paraId="38A93507" w14:textId="77777777" w:rsidR="00F533DA" w:rsidRDefault="00F533DA" w:rsidP="00F533DA"/>
    <w:p w14:paraId="4E6418B2" w14:textId="77777777" w:rsidR="00F533DA" w:rsidRDefault="00F533DA" w:rsidP="00F533DA">
      <w:r w:rsidRPr="005C423B">
        <w:t>Vienojās:</w:t>
      </w:r>
    </w:p>
    <w:p w14:paraId="08E85646" w14:textId="042F7D5A" w:rsidR="000433CE" w:rsidRPr="000433CE" w:rsidRDefault="00EC710C" w:rsidP="00750038">
      <w:pPr>
        <w:pStyle w:val="ListParagraph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55275F">
        <w:rPr>
          <w:sz w:val="24"/>
          <w:szCs w:val="24"/>
        </w:rPr>
        <w:t xml:space="preserve">Izskatīt </w:t>
      </w:r>
      <w:r>
        <w:rPr>
          <w:sz w:val="24"/>
          <w:szCs w:val="24"/>
        </w:rPr>
        <w:t xml:space="preserve">VARAM </w:t>
      </w:r>
      <w:r w:rsidR="009E2177" w:rsidRPr="009E2177">
        <w:rPr>
          <w:sz w:val="24"/>
          <w:szCs w:val="24"/>
        </w:rPr>
        <w:t xml:space="preserve">2.2.3.specifiskā atbalsta mērķa “Uzlabot dabas aizsardzību un bioloģisko daudzveidību, “zaļo” infrastruktūru, it īpaši pilsētvidē, un samazināt piesārņojumu” 2.2.3.3.pasākums “Pasākumi bioloģiskās daudzveidības veicināšanai un saglabāšanai” </w:t>
      </w:r>
      <w:r w:rsidRPr="00695942">
        <w:rPr>
          <w:sz w:val="24"/>
          <w:szCs w:val="24"/>
        </w:rPr>
        <w:t xml:space="preserve">(turpmāk – </w:t>
      </w:r>
      <w:r w:rsidR="009E2177">
        <w:rPr>
          <w:sz w:val="24"/>
          <w:szCs w:val="24"/>
        </w:rPr>
        <w:t>2.2.3.3</w:t>
      </w:r>
      <w:r>
        <w:rPr>
          <w:sz w:val="24"/>
          <w:szCs w:val="24"/>
        </w:rPr>
        <w:t>.</w:t>
      </w:r>
      <w:r w:rsidRPr="00695942">
        <w:rPr>
          <w:sz w:val="24"/>
          <w:szCs w:val="24"/>
        </w:rPr>
        <w:t xml:space="preserve">pasākums) </w:t>
      </w:r>
      <w:r w:rsidR="009E2177" w:rsidRPr="009E2177">
        <w:rPr>
          <w:sz w:val="24"/>
          <w:szCs w:val="24"/>
        </w:rPr>
        <w:t>1.-2.kārta</w:t>
      </w:r>
      <w:r w:rsidR="009E2177">
        <w:rPr>
          <w:sz w:val="24"/>
          <w:szCs w:val="24"/>
        </w:rPr>
        <w:t>s</w:t>
      </w:r>
      <w:r w:rsidR="009E2177" w:rsidRPr="009E2177">
        <w:rPr>
          <w:sz w:val="24"/>
          <w:szCs w:val="24"/>
        </w:rPr>
        <w:t xml:space="preserve"> </w:t>
      </w:r>
      <w:r w:rsidRPr="003E5687">
        <w:rPr>
          <w:sz w:val="24"/>
          <w:szCs w:val="24"/>
        </w:rPr>
        <w:t>materiālus</w:t>
      </w:r>
      <w:r>
        <w:rPr>
          <w:sz w:val="24"/>
          <w:szCs w:val="24"/>
        </w:rPr>
        <w:t>.</w:t>
      </w:r>
    </w:p>
    <w:p w14:paraId="544260BE" w14:textId="2E1EA8B3" w:rsidR="00EC710C" w:rsidRPr="00695942" w:rsidRDefault="00EC710C" w:rsidP="00750038">
      <w:pPr>
        <w:pStyle w:val="ListParagraph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VARAM </w:t>
      </w:r>
      <w:r w:rsidR="009E2177">
        <w:rPr>
          <w:sz w:val="24"/>
          <w:szCs w:val="24"/>
        </w:rPr>
        <w:t>2.2.3.3.</w:t>
      </w:r>
      <w:r w:rsidR="009E2177" w:rsidRPr="00695942">
        <w:rPr>
          <w:sz w:val="24"/>
          <w:szCs w:val="24"/>
        </w:rPr>
        <w:t>pasākuma</w:t>
      </w:r>
      <w:r w:rsidRPr="00695942">
        <w:rPr>
          <w:sz w:val="24"/>
          <w:szCs w:val="24"/>
        </w:rPr>
        <w:t xml:space="preserve"> </w:t>
      </w:r>
      <w:r w:rsidR="009E2177" w:rsidRPr="009E2177">
        <w:rPr>
          <w:sz w:val="24"/>
          <w:szCs w:val="24"/>
        </w:rPr>
        <w:t>1.-2.kārta</w:t>
      </w:r>
      <w:r w:rsidR="009E2177">
        <w:rPr>
          <w:sz w:val="24"/>
          <w:szCs w:val="24"/>
        </w:rPr>
        <w:t>s</w:t>
      </w:r>
      <w:r w:rsidR="009E2177" w:rsidRPr="009E2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projekta iesnieguma vērtēšanas </w:t>
      </w:r>
      <w:r w:rsidRPr="00695942">
        <w:rPr>
          <w:sz w:val="24"/>
          <w:szCs w:val="24"/>
        </w:rPr>
        <w:t>kritēriju</w:t>
      </w:r>
      <w:r>
        <w:rPr>
          <w:sz w:val="24"/>
          <w:szCs w:val="24"/>
        </w:rPr>
        <w:t xml:space="preserve">s </w:t>
      </w:r>
      <w:r w:rsidRPr="00695942">
        <w:rPr>
          <w:sz w:val="24"/>
          <w:szCs w:val="24"/>
        </w:rPr>
        <w:t xml:space="preserve">virzīt apstiprināšanai </w:t>
      </w:r>
      <w:r>
        <w:rPr>
          <w:sz w:val="24"/>
          <w:szCs w:val="24"/>
        </w:rPr>
        <w:t>ES</w:t>
      </w:r>
      <w:r w:rsidRPr="00695942">
        <w:rPr>
          <w:sz w:val="24"/>
          <w:szCs w:val="24"/>
        </w:rPr>
        <w:t xml:space="preserve"> fondu 2021.–2027.gada plānošanas perioda </w:t>
      </w:r>
      <w:r>
        <w:rPr>
          <w:sz w:val="24"/>
          <w:szCs w:val="24"/>
        </w:rPr>
        <w:t>UK.</w:t>
      </w:r>
    </w:p>
    <w:p w14:paraId="260EDF41" w14:textId="77777777" w:rsidR="00F533DA" w:rsidRDefault="00F533DA" w:rsidP="00F533DA"/>
    <w:p w14:paraId="239792F6" w14:textId="30291C71" w:rsidR="00F533DA" w:rsidRDefault="00F533DA" w:rsidP="00F533DA">
      <w:r w:rsidRPr="0078685D">
        <w:t xml:space="preserve">Sēdes </w:t>
      </w:r>
      <w:r>
        <w:t>noslēgums</w:t>
      </w:r>
      <w:r w:rsidRPr="0078685D">
        <w:t xml:space="preserve"> plkst.: </w:t>
      </w:r>
      <w:r w:rsidR="000433CE">
        <w:t>14.50</w:t>
      </w:r>
    </w:p>
    <w:p w14:paraId="21EF18E3" w14:textId="77777777" w:rsidR="00F533DA" w:rsidRDefault="00F533DA" w:rsidP="00F533DA"/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840"/>
      </w:tblGrid>
      <w:tr w:rsidR="00532512" w:rsidRPr="00156630" w14:paraId="41AB7BD7" w14:textId="77777777" w:rsidTr="006C49E5">
        <w:trPr>
          <w:trHeight w:val="60"/>
        </w:trPr>
        <w:tc>
          <w:tcPr>
            <w:tcW w:w="4957" w:type="dxa"/>
            <w:vAlign w:val="center"/>
          </w:tcPr>
          <w:p w14:paraId="2879D89D" w14:textId="77777777" w:rsidR="00532512" w:rsidRPr="007C3C49" w:rsidRDefault="00532512" w:rsidP="006C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Finanšu ministrijas Eiropas Savienības fondu stratēģijas departamenta </w:t>
            </w:r>
            <w:r w:rsidRPr="007C3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direktors</w:t>
            </w:r>
          </w:p>
        </w:tc>
        <w:tc>
          <w:tcPr>
            <w:tcW w:w="1984" w:type="dxa"/>
            <w:vAlign w:val="center"/>
          </w:tcPr>
          <w:p w14:paraId="6577B73B" w14:textId="77777777" w:rsidR="00532512" w:rsidRPr="007C3C49" w:rsidRDefault="00532512" w:rsidP="006C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edoc_info2"/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  <w:bookmarkEnd w:id="0"/>
          </w:p>
        </w:tc>
        <w:tc>
          <w:tcPr>
            <w:tcW w:w="2840" w:type="dxa"/>
            <w:vAlign w:val="center"/>
          </w:tcPr>
          <w:p w14:paraId="3CBD351D" w14:textId="77777777" w:rsidR="00532512" w:rsidRPr="00156630" w:rsidRDefault="00532512" w:rsidP="006C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49">
              <w:rPr>
                <w:rFonts w:ascii="Times New Roman" w:hAnsi="Times New Roman" w:cs="Times New Roman"/>
                <w:sz w:val="24"/>
                <w:szCs w:val="24"/>
              </w:rPr>
              <w:t>E. Šadris</w:t>
            </w:r>
          </w:p>
        </w:tc>
      </w:tr>
      <w:tr w:rsidR="00532512" w:rsidRPr="00532512" w14:paraId="1D78E364" w14:textId="77777777" w:rsidTr="006C49E5">
        <w:trPr>
          <w:trHeight w:val="60"/>
        </w:trPr>
        <w:tc>
          <w:tcPr>
            <w:tcW w:w="9781" w:type="dxa"/>
            <w:gridSpan w:val="3"/>
            <w:vAlign w:val="center"/>
          </w:tcPr>
          <w:p w14:paraId="6ABACCEE" w14:textId="77777777" w:rsidR="00532512" w:rsidRPr="00532512" w:rsidRDefault="00532512" w:rsidP="006C49E5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B54C0E5" w14:textId="77777777" w:rsidR="00532512" w:rsidRPr="00532512" w:rsidRDefault="00532512" w:rsidP="006C49E5">
            <w:pPr>
              <w:pStyle w:val="BodyTextInden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25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*Dokuments ir parakstīts ar drošu elektronisko parakstu</w:t>
            </w:r>
          </w:p>
        </w:tc>
      </w:tr>
    </w:tbl>
    <w:p w14:paraId="68ECA729" w14:textId="77777777" w:rsidR="00F533DA" w:rsidRDefault="00F533DA" w:rsidP="00F533DA"/>
    <w:p w14:paraId="5B9D3CCC" w14:textId="77777777" w:rsidR="00F533DA" w:rsidRDefault="00F533DA" w:rsidP="00F533DA"/>
    <w:p w14:paraId="53DFDC4D" w14:textId="05964E49" w:rsidR="00532512" w:rsidRDefault="00F533DA">
      <w:r w:rsidRPr="00C74132">
        <w:rPr>
          <w:i/>
          <w:sz w:val="20"/>
          <w:szCs w:val="20"/>
        </w:rPr>
        <w:t>L. Dzelzkalēja, 20260109</w:t>
      </w:r>
    </w:p>
    <w:sectPr w:rsidR="00532512" w:rsidSect="00A25E4C">
      <w:headerReference w:type="default" r:id="rId7"/>
      <w:footerReference w:type="default" r:id="rId8"/>
      <w:pgSz w:w="11906" w:h="16838"/>
      <w:pgMar w:top="1440" w:right="1080" w:bottom="993" w:left="1080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6D23" w14:textId="77777777" w:rsidR="00D863B5" w:rsidRDefault="00D863B5" w:rsidP="00D863B5">
      <w:r>
        <w:separator/>
      </w:r>
    </w:p>
  </w:endnote>
  <w:endnote w:type="continuationSeparator" w:id="0">
    <w:p w14:paraId="11C86EB7" w14:textId="77777777" w:rsidR="00D863B5" w:rsidRDefault="00D863B5" w:rsidP="00D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92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1DD8F" w14:textId="77777777" w:rsidR="007F0928" w:rsidRDefault="001C2B7F" w:rsidP="00A25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ECD4" w14:textId="77777777" w:rsidR="00D863B5" w:rsidRDefault="00D863B5" w:rsidP="00D863B5">
      <w:r>
        <w:separator/>
      </w:r>
    </w:p>
  </w:footnote>
  <w:footnote w:type="continuationSeparator" w:id="0">
    <w:p w14:paraId="4C845020" w14:textId="77777777" w:rsidR="00D863B5" w:rsidRDefault="00D863B5" w:rsidP="00D8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BFBF" w14:textId="396B98B2" w:rsidR="007F0928" w:rsidRPr="00E325BE" w:rsidRDefault="00D863B5" w:rsidP="00E325BE">
    <w:pPr>
      <w:pStyle w:val="Header"/>
      <w:jc w:val="right"/>
      <w:rPr>
        <w:i/>
        <w:iCs/>
      </w:rPr>
    </w:pPr>
    <w:r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A38"/>
    <w:multiLevelType w:val="hybridMultilevel"/>
    <w:tmpl w:val="93EA11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F3D20"/>
    <w:multiLevelType w:val="hybridMultilevel"/>
    <w:tmpl w:val="93EA11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93867"/>
    <w:multiLevelType w:val="multilevel"/>
    <w:tmpl w:val="7978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6A5906"/>
    <w:multiLevelType w:val="hybridMultilevel"/>
    <w:tmpl w:val="93EA11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1D1D0B"/>
    <w:multiLevelType w:val="hybridMultilevel"/>
    <w:tmpl w:val="93EA11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611EC"/>
    <w:multiLevelType w:val="hybridMultilevel"/>
    <w:tmpl w:val="93EA11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B0CDA"/>
    <w:multiLevelType w:val="hybridMultilevel"/>
    <w:tmpl w:val="93EA11C8"/>
    <w:lvl w:ilvl="0" w:tplc="38A697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279147">
    <w:abstractNumId w:val="6"/>
  </w:num>
  <w:num w:numId="2" w16cid:durableId="329797282">
    <w:abstractNumId w:val="3"/>
  </w:num>
  <w:num w:numId="3" w16cid:durableId="1546217979">
    <w:abstractNumId w:val="5"/>
  </w:num>
  <w:num w:numId="4" w16cid:durableId="1008750214">
    <w:abstractNumId w:val="1"/>
  </w:num>
  <w:num w:numId="5" w16cid:durableId="204758210">
    <w:abstractNumId w:val="2"/>
  </w:num>
  <w:num w:numId="6" w16cid:durableId="1797797111">
    <w:abstractNumId w:val="4"/>
  </w:num>
  <w:num w:numId="7" w16cid:durableId="8386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DA"/>
    <w:rsid w:val="000247BD"/>
    <w:rsid w:val="000433CE"/>
    <w:rsid w:val="00082FC1"/>
    <w:rsid w:val="001518BD"/>
    <w:rsid w:val="001767EC"/>
    <w:rsid w:val="001C2B7F"/>
    <w:rsid w:val="001E6C66"/>
    <w:rsid w:val="0040050F"/>
    <w:rsid w:val="004906FE"/>
    <w:rsid w:val="00532512"/>
    <w:rsid w:val="0055275F"/>
    <w:rsid w:val="005B6152"/>
    <w:rsid w:val="00750038"/>
    <w:rsid w:val="007B6133"/>
    <w:rsid w:val="007C3C49"/>
    <w:rsid w:val="007F0928"/>
    <w:rsid w:val="0095483D"/>
    <w:rsid w:val="009E2177"/>
    <w:rsid w:val="00D863B5"/>
    <w:rsid w:val="00DD5FCC"/>
    <w:rsid w:val="00E05A5B"/>
    <w:rsid w:val="00EC710C"/>
    <w:rsid w:val="00F533DA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7A6B"/>
  <w15:chartTrackingRefBased/>
  <w15:docId w15:val="{983717D7-704A-4BD2-92E8-E53976F8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DA"/>
    <w:pPr>
      <w:spacing w:after="0" w:line="240" w:lineRule="auto"/>
    </w:pPr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33DA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533DA"/>
    <w:rPr>
      <w:rFonts w:eastAsia="Times New Roman"/>
      <w:b/>
      <w:kern w:val="0"/>
      <w:sz w:val="28"/>
      <w:szCs w:val="20"/>
      <w14:ligatures w14:val="none"/>
    </w:rPr>
  </w:style>
  <w:style w:type="table" w:styleId="TableGrid">
    <w:name w:val="Table Grid"/>
    <w:basedOn w:val="TableNormal"/>
    <w:uiPriority w:val="39"/>
    <w:rsid w:val="00F533DA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H&amp;P List Paragraph,Strip,Colorful List - Accent 12"/>
    <w:basedOn w:val="Normal"/>
    <w:link w:val="ListParagraphChar"/>
    <w:uiPriority w:val="34"/>
    <w:qFormat/>
    <w:rsid w:val="00F533DA"/>
    <w:pPr>
      <w:suppressAutoHyphens/>
      <w:ind w:left="720"/>
      <w:jc w:val="center"/>
    </w:pPr>
    <w:rPr>
      <w:rFonts w:eastAsia="Calibri"/>
      <w:sz w:val="28"/>
      <w:szCs w:val="22"/>
      <w:lang w:eastAsia="zh-CN"/>
    </w:rPr>
  </w:style>
  <w:style w:type="character" w:customStyle="1" w:styleId="ListParagraphChar">
    <w:name w:val="List Paragraph Char"/>
    <w:aliases w:val="2 Char,H&amp;P List Paragraph Char,Strip Char,Colorful List - Accent 12 Char"/>
    <w:link w:val="ListParagraph"/>
    <w:uiPriority w:val="34"/>
    <w:qFormat/>
    <w:locked/>
    <w:rsid w:val="00F533DA"/>
    <w:rPr>
      <w:rFonts w:eastAsia="Calibri"/>
      <w:kern w:val="0"/>
      <w:sz w:val="28"/>
      <w:szCs w:val="22"/>
      <w:lang w:eastAsia="zh-CN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F533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33DA"/>
    <w:rPr>
      <w:rFonts w:eastAsia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53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3DA"/>
    <w:rPr>
      <w:rFonts w:eastAsia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3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DA"/>
    <w:rPr>
      <w:rFonts w:eastAsia="Times New Roman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B6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EF3C-1DDC-4355-8EB3-8140058E9B18}"/>
      </w:docPartPr>
      <w:docPartBody>
        <w:p w:rsidR="00011523" w:rsidRDefault="008B5CFF">
          <w:r w:rsidRPr="005E0D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F"/>
    <w:rsid w:val="00011523"/>
    <w:rsid w:val="008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C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Liene Dzelzkalēja</cp:lastModifiedBy>
  <cp:revision>22</cp:revision>
  <dcterms:created xsi:type="dcterms:W3CDTF">2023-04-05T06:50:00Z</dcterms:created>
  <dcterms:modified xsi:type="dcterms:W3CDTF">2023-10-27T09:18:00Z</dcterms:modified>
</cp:coreProperties>
</file>