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43016147" w:rsidR="00C52E82" w:rsidRPr="00B34797" w:rsidRDefault="009A360C" w:rsidP="002204DE">
      <w:pPr>
        <w:tabs>
          <w:tab w:val="left" w:pos="6663"/>
        </w:tabs>
      </w:pPr>
      <w:r>
        <w:t>16.11.2023.</w:t>
      </w:r>
      <w:r w:rsidR="00C52E82" w:rsidRPr="00B34797">
        <w:t xml:space="preserve"> </w:t>
      </w:r>
      <w:r w:rsidR="00C52E82" w:rsidRPr="00B34797">
        <w:tab/>
        <w:t>Nr. L-2023/</w:t>
      </w:r>
      <w:r w:rsidR="002204DE">
        <w:t>21-27/</w:t>
      </w:r>
      <w:r w:rsidR="007C3CEB">
        <w:t>82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6C419F75" w:rsidR="00683944" w:rsidRPr="00D2111D" w:rsidRDefault="00683944" w:rsidP="006E3830">
      <w:pPr>
        <w:jc w:val="both"/>
      </w:pPr>
      <w:r w:rsidRPr="00D2111D">
        <w:t xml:space="preserve">apstiprināt </w:t>
      </w:r>
      <w:r w:rsidR="004A152F" w:rsidRPr="004A152F">
        <w:t xml:space="preserve">Vides aizsardzības un reģionālās attīstības </w:t>
      </w:r>
      <w:r w:rsidRPr="004A152F">
        <w:t xml:space="preserve">ministrijas izstrādātos </w:t>
      </w:r>
      <w:r w:rsidR="00963025" w:rsidRPr="004A152F">
        <w:t xml:space="preserve">Eiropas Savienības kohēzijas politikas programmas 2021.–2027.gadam </w:t>
      </w:r>
      <w:r w:rsidR="004A152F" w:rsidRPr="004A152F">
        <w:t>6</w:t>
      </w:r>
      <w:r w:rsidRPr="004A152F">
        <w:t>.</w:t>
      </w:r>
      <w:r w:rsidR="00E000AF" w:rsidRPr="004A152F">
        <w:t>politikas mērķa</w:t>
      </w:r>
      <w:r w:rsidRPr="004A152F">
        <w:t xml:space="preserve"> “</w:t>
      </w:r>
      <w:r w:rsidR="004A152F" w:rsidRPr="004A152F">
        <w:t>Taisnīgas pārkārtošanās fonda investīcijas</w:t>
      </w:r>
      <w:r w:rsidRPr="004A152F">
        <w:t xml:space="preserve">” </w:t>
      </w:r>
      <w:r w:rsidR="004A152F" w:rsidRPr="004A152F">
        <w:t>6.1.1</w:t>
      </w:r>
      <w:r w:rsidRPr="004A152F">
        <w:t>.specifiskā atbalsta mērķa “</w:t>
      </w:r>
      <w:r w:rsidR="004A152F" w:rsidRPr="004A152F">
        <w:t>Pārejas uz klimatneitralitāti radīto ekonomisko, sociālo un vides seku mazināšana visvairāk skartajos reģionos</w:t>
      </w:r>
      <w:r w:rsidRPr="004A152F">
        <w:t xml:space="preserve">” </w:t>
      </w:r>
      <w:r w:rsidR="004A152F" w:rsidRPr="004A152F">
        <w:rPr>
          <w:b/>
        </w:rPr>
        <w:t>6.1.1.6</w:t>
      </w:r>
      <w:r w:rsidR="00963025" w:rsidRPr="004A152F">
        <w:rPr>
          <w:b/>
        </w:rPr>
        <w:t>.pasākuma</w:t>
      </w:r>
      <w:r w:rsidR="00963025" w:rsidRPr="004A152F">
        <w:t xml:space="preserve"> “</w:t>
      </w:r>
      <w:r w:rsidR="004A152F" w:rsidRPr="004A152F">
        <w:t>Bezemisiju transportlīdzekļu izmantošanas veicināšana pašvaldībās</w:t>
      </w:r>
      <w:r w:rsidR="00963025" w:rsidRPr="004A152F">
        <w:t xml:space="preserve">” </w:t>
      </w:r>
      <w:r w:rsidRPr="004A152F">
        <w:t>projekt</w:t>
      </w:r>
      <w:r w:rsidR="007C23A4" w:rsidRPr="004A152F">
        <w:t>a</w:t>
      </w:r>
      <w:r w:rsidRPr="004A152F">
        <w:t xml:space="preserve"> iesniegum</w:t>
      </w:r>
      <w:r w:rsidR="007C23A4" w:rsidRPr="004A152F">
        <w:t>a</w:t>
      </w:r>
      <w:r w:rsidRPr="004A152F">
        <w:t xml:space="preserve"> vērtēšanas kritērijus saskaņā ar pielikumā pievienotajā dokumentā norādīto</w:t>
      </w:r>
      <w:r w:rsidRPr="004A152F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666187F3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4A152F">
              <w:t>4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6FB7DDAE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 w:rsidRPr="00A12BFC">
        <w:t xml:space="preserve">Profesionāļiem - </w:t>
      </w:r>
      <w:r w:rsidRPr="00A12BFC">
        <w:t xml:space="preserve">UK </w:t>
      </w:r>
      <w:r w:rsidR="0073002B" w:rsidRPr="00A12BFC">
        <w:t xml:space="preserve">e-portfelis </w:t>
      </w:r>
      <w:r w:rsidRPr="00A12BFC">
        <w:t>20</w:t>
      </w:r>
      <w:r w:rsidR="00115A19" w:rsidRPr="00A12BFC">
        <w:t>21</w:t>
      </w:r>
      <w:r w:rsidRPr="00A12BFC">
        <w:t>–202</w:t>
      </w:r>
      <w:r w:rsidR="00115A19" w:rsidRPr="00A12BFC">
        <w:t>7</w:t>
      </w:r>
      <w:r w:rsidRPr="00A12BFC">
        <w:t xml:space="preserve"> </w:t>
      </w:r>
      <w:r w:rsidR="0073002B" w:rsidRPr="00A12BFC">
        <w:t xml:space="preserve">- UK 2021–2027 - </w:t>
      </w:r>
      <w:r w:rsidRPr="00A12BFC">
        <w:t xml:space="preserve">Rakstiskās procedūras → </w:t>
      </w:r>
      <w:r w:rsidR="0073002B" w:rsidRPr="00A12BFC">
        <w:t>2023.</w:t>
      </w:r>
      <w:r w:rsidR="00A12BFC" w:rsidRPr="00A12BFC">
        <w:t>11.01</w:t>
      </w:r>
      <w:r w:rsidRPr="00A12BFC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7C3CEB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5BEC" w14:textId="77777777" w:rsidR="007C3CEB" w:rsidRDefault="007C3CEB" w:rsidP="007C3CEB">
            <w:pPr>
              <w:jc w:val="both"/>
            </w:pPr>
            <w:bookmarkStart w:id="0" w:name="edoc_info"/>
            <w:r>
              <w:t>Valsts sekretāra vietnieka Eiropas Savienības fondu jautājumos vietā –</w:t>
            </w:r>
          </w:p>
          <w:p w14:paraId="648328ED" w14:textId="2DAF18DE" w:rsidR="007C3CEB" w:rsidRPr="00D2111D" w:rsidRDefault="007C3CEB" w:rsidP="007C3CEB">
            <w:pPr>
              <w:jc w:val="both"/>
            </w:pPr>
            <w:r w:rsidRPr="005B5C87">
              <w:t>ES fondu investīciju pārvaldības departamenta direktore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5E722BFC" w:rsidR="007C3CEB" w:rsidRPr="00D2111D" w:rsidRDefault="007C3CEB" w:rsidP="007C3CEB">
            <w:pPr>
              <w:jc w:val="center"/>
            </w:pPr>
            <w:r w:rsidRPr="00156630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0A70E2A0" w:rsidR="007C3CEB" w:rsidRPr="00D2111D" w:rsidRDefault="007C3CEB" w:rsidP="007C3CEB">
            <w:pPr>
              <w:jc w:val="center"/>
            </w:pPr>
            <w:r>
              <w:t>D.Rancāne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44E74BA6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4A152F"/>
    <w:rsid w:val="00683944"/>
    <w:rsid w:val="006E3830"/>
    <w:rsid w:val="0073002B"/>
    <w:rsid w:val="007C23A4"/>
    <w:rsid w:val="007C3CEB"/>
    <w:rsid w:val="007D3079"/>
    <w:rsid w:val="008F7AFD"/>
    <w:rsid w:val="0095483D"/>
    <w:rsid w:val="00963025"/>
    <w:rsid w:val="009911D5"/>
    <w:rsid w:val="009A360C"/>
    <w:rsid w:val="00A12BFC"/>
    <w:rsid w:val="00AE6500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23</cp:revision>
  <dcterms:created xsi:type="dcterms:W3CDTF">2023-02-23T13:52:00Z</dcterms:created>
  <dcterms:modified xsi:type="dcterms:W3CDTF">2023-11-16T12:33:00Z</dcterms:modified>
</cp:coreProperties>
</file>