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808" w:rsidRDefault="00EF4808" w:rsidP="00EF4808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EF4808" w:rsidRDefault="00EF4808" w:rsidP="00EF4808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</w:p>
    <w:p w:rsidR="00EF4808" w:rsidRDefault="00EF4808" w:rsidP="00EF4808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EF4808" w:rsidRDefault="00EF4808" w:rsidP="00EF4808">
      <w:pPr>
        <w:jc w:val="center"/>
      </w:pPr>
      <w:r>
        <w:t>RĪGA</w:t>
      </w:r>
    </w:p>
    <w:p w:rsidR="00EF4808" w:rsidRDefault="00EF4808" w:rsidP="00EF4808">
      <w:pPr>
        <w:rPr>
          <w:sz w:val="28"/>
          <w:szCs w:val="28"/>
        </w:rPr>
      </w:pPr>
    </w:p>
    <w:p w:rsidR="00EF4808" w:rsidRDefault="00EF4808" w:rsidP="00EF4808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2020. </w:t>
      </w:r>
      <w:r w:rsidRPr="00BF3BA3">
        <w:rPr>
          <w:sz w:val="28"/>
          <w:szCs w:val="28"/>
        </w:rPr>
        <w:t xml:space="preserve">gada </w:t>
      </w:r>
      <w:r w:rsidR="00BF3BA3" w:rsidRPr="00BF3BA3">
        <w:rPr>
          <w:sz w:val="28"/>
          <w:szCs w:val="28"/>
        </w:rPr>
        <w:t>7</w:t>
      </w:r>
      <w:r w:rsidR="00EC60EB" w:rsidRPr="00BF3BA3">
        <w:rPr>
          <w:sz w:val="28"/>
          <w:szCs w:val="28"/>
        </w:rPr>
        <w:t>.aprīlī</w:t>
      </w:r>
      <w:r w:rsidRPr="00BF3BA3">
        <w:rPr>
          <w:sz w:val="28"/>
          <w:szCs w:val="28"/>
        </w:rPr>
        <w:tab/>
        <w:t xml:space="preserve">Nr. </w:t>
      </w:r>
      <w:r w:rsidR="004E70FD" w:rsidRPr="00BF3BA3">
        <w:rPr>
          <w:sz w:val="28"/>
          <w:szCs w:val="28"/>
        </w:rPr>
        <w:t>L-2020/08</w:t>
      </w:r>
    </w:p>
    <w:p w:rsidR="00EF4808" w:rsidRDefault="00EF4808" w:rsidP="00EF4808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EF4808" w:rsidRDefault="00EF4808" w:rsidP="00EF4808">
      <w:pPr>
        <w:spacing w:before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Par Finanšu ministrijas 4.1. metodikas grozījumu apstiprināšanu</w:t>
      </w:r>
    </w:p>
    <w:p w:rsidR="00EF4808" w:rsidRDefault="00EF4808" w:rsidP="00EF4808">
      <w:pPr>
        <w:ind w:firstLine="720"/>
        <w:jc w:val="both"/>
        <w:rPr>
          <w:sz w:val="28"/>
          <w:szCs w:val="28"/>
        </w:rPr>
      </w:pPr>
    </w:p>
    <w:p w:rsidR="00EF4808" w:rsidRPr="00750C66" w:rsidRDefault="00EF4808" w:rsidP="00EF4808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:rsidR="00EF4808" w:rsidRPr="00A05D8A" w:rsidRDefault="00EF4808" w:rsidP="00EF4808">
      <w:pPr>
        <w:jc w:val="both"/>
        <w:rPr>
          <w:bCs/>
          <w:sz w:val="28"/>
          <w:szCs w:val="28"/>
        </w:rPr>
      </w:pPr>
      <w:r w:rsidRPr="000F1797">
        <w:rPr>
          <w:sz w:val="28"/>
          <w:szCs w:val="28"/>
        </w:rPr>
        <w:t xml:space="preserve">apstiprināt Finanšu ministrijas </w:t>
      </w:r>
      <w:r>
        <w:rPr>
          <w:sz w:val="28"/>
          <w:szCs w:val="28"/>
        </w:rPr>
        <w:t xml:space="preserve">ierosinātos grozījumus </w:t>
      </w:r>
      <w:r w:rsidR="00781814" w:rsidRPr="00781814">
        <w:rPr>
          <w:sz w:val="28"/>
          <w:szCs w:val="28"/>
        </w:rPr>
        <w:t>metodikā Nr. 4.1. “Eiropas Reģionālās attīstība</w:t>
      </w:r>
      <w:r w:rsidR="007F4800">
        <w:rPr>
          <w:sz w:val="28"/>
          <w:szCs w:val="28"/>
        </w:rPr>
        <w:t xml:space="preserve">s fonda, Eiropas Sociālā fonda </w:t>
      </w:r>
      <w:r w:rsidR="00781814" w:rsidRPr="00781814">
        <w:rPr>
          <w:sz w:val="28"/>
          <w:szCs w:val="28"/>
        </w:rPr>
        <w:t>un Kohēzijas fonda projektu iesniegumu atl</w:t>
      </w:r>
      <w:r w:rsidR="00781814">
        <w:rPr>
          <w:sz w:val="28"/>
          <w:szCs w:val="28"/>
        </w:rPr>
        <w:t>ases metodika 2014.–2020.gadam”</w:t>
      </w:r>
      <w:r>
        <w:rPr>
          <w:sz w:val="28"/>
          <w:szCs w:val="28"/>
        </w:rPr>
        <w:t xml:space="preserve"> </w:t>
      </w:r>
      <w:r w:rsidRPr="004D5BEB">
        <w:rPr>
          <w:sz w:val="28"/>
          <w:szCs w:val="28"/>
        </w:rPr>
        <w:t xml:space="preserve">saskaņā ar pielikumā pievienotajā </w:t>
      </w:r>
      <w:r w:rsidRPr="00B45AA6">
        <w:rPr>
          <w:sz w:val="28"/>
          <w:szCs w:val="28"/>
        </w:rPr>
        <w:t>dokumentā</w:t>
      </w:r>
      <w:r w:rsidRPr="004D5BEB">
        <w:rPr>
          <w:sz w:val="28"/>
          <w:szCs w:val="28"/>
        </w:rPr>
        <w:t xml:space="preserve"> norādīto</w:t>
      </w:r>
      <w:r w:rsidRPr="004D5BEB">
        <w:rPr>
          <w:bCs/>
          <w:sz w:val="28"/>
          <w:szCs w:val="28"/>
        </w:rPr>
        <w:t>.</w:t>
      </w:r>
    </w:p>
    <w:p w:rsidR="00EF4808" w:rsidRPr="0039007C" w:rsidRDefault="00EF4808" w:rsidP="00EF48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EF4808" w:rsidRPr="0070795B" w:rsidTr="009B4F46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F4808" w:rsidRDefault="00EF4808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:rsidR="00EF4808" w:rsidRPr="0039007C" w:rsidRDefault="00EF4808" w:rsidP="009B4F46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EF4808" w:rsidRPr="00FC3937" w:rsidRDefault="00EF4808" w:rsidP="009B4F4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0795B">
              <w:rPr>
                <w:sz w:val="28"/>
                <w:szCs w:val="28"/>
              </w:rPr>
              <w:t>1.</w:t>
            </w:r>
            <w:r w:rsidR="00781814">
              <w:t xml:space="preserve"> </w:t>
            </w:r>
            <w:r w:rsidR="00781814">
              <w:rPr>
                <w:sz w:val="28"/>
                <w:szCs w:val="28"/>
              </w:rPr>
              <w:t>Metodika</w:t>
            </w:r>
            <w:r w:rsidR="00781814" w:rsidRPr="00781814">
              <w:rPr>
                <w:sz w:val="28"/>
                <w:szCs w:val="28"/>
              </w:rPr>
              <w:t xml:space="preserve"> Nr. 4.1. “Eiropas Reģionālās attīstības fonda, Eiropas Sociālā fonda  un Kohēzijas fonda projektu iesniegumu atlases metodika 2014.–2020.gadam” </w:t>
            </w:r>
            <w:r w:rsidRPr="00FC3937">
              <w:rPr>
                <w:sz w:val="28"/>
                <w:szCs w:val="28"/>
              </w:rPr>
              <w:t xml:space="preserve">ar grozījumiem uz </w:t>
            </w:r>
            <w:r w:rsidR="00EC60EB">
              <w:rPr>
                <w:sz w:val="28"/>
                <w:szCs w:val="28"/>
              </w:rPr>
              <w:t>26</w:t>
            </w:r>
            <w:r w:rsidRPr="00FC3937">
              <w:rPr>
                <w:sz w:val="28"/>
                <w:szCs w:val="28"/>
              </w:rPr>
              <w:t xml:space="preserve"> </w:t>
            </w:r>
            <w:proofErr w:type="spellStart"/>
            <w:r w:rsidRPr="00FC3937">
              <w:rPr>
                <w:sz w:val="28"/>
                <w:szCs w:val="28"/>
              </w:rPr>
              <w:t>lp</w:t>
            </w:r>
            <w:proofErr w:type="spellEnd"/>
            <w:r w:rsidR="0043000B">
              <w:rPr>
                <w:sz w:val="28"/>
                <w:szCs w:val="28"/>
              </w:rPr>
              <w:t>.</w:t>
            </w:r>
            <w:r w:rsidRPr="00FC3937">
              <w:rPr>
                <w:sz w:val="28"/>
                <w:szCs w:val="28"/>
              </w:rPr>
              <w:t>;</w:t>
            </w:r>
          </w:p>
          <w:p w:rsidR="00EF4808" w:rsidRPr="0070795B" w:rsidRDefault="00EF4808" w:rsidP="007818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C3937">
              <w:rPr>
                <w:sz w:val="28"/>
                <w:szCs w:val="28"/>
              </w:rPr>
              <w:t xml:space="preserve">2.Izziņa </w:t>
            </w:r>
            <w:r w:rsidR="00781814">
              <w:rPr>
                <w:sz w:val="28"/>
                <w:szCs w:val="28"/>
              </w:rPr>
              <w:t>p</w:t>
            </w:r>
            <w:r w:rsidRPr="00FC3937">
              <w:rPr>
                <w:sz w:val="28"/>
                <w:szCs w:val="28"/>
              </w:rPr>
              <w:t xml:space="preserve">ar </w:t>
            </w:r>
            <w:r w:rsidR="00781814">
              <w:rPr>
                <w:sz w:val="28"/>
                <w:szCs w:val="28"/>
              </w:rPr>
              <w:t>priekšlikumiem grozījumiem</w:t>
            </w:r>
            <w:r w:rsidR="00781814" w:rsidRPr="00781814">
              <w:rPr>
                <w:sz w:val="28"/>
                <w:szCs w:val="28"/>
              </w:rPr>
              <w:t xml:space="preserve"> metodikā Nr. 4.1. “Eiropas Reģionālās attīstības fonda, Eiropas Sociālā fonda  un Kohēzijas fonda projektu iesniegumu atlases metodika 2014.–2020.gadam” </w:t>
            </w:r>
            <w:r w:rsidRPr="00FC3937">
              <w:rPr>
                <w:sz w:val="28"/>
                <w:szCs w:val="28"/>
              </w:rPr>
              <w:t xml:space="preserve">uz </w:t>
            </w:r>
            <w:r w:rsidR="00781814">
              <w:rPr>
                <w:sz w:val="28"/>
                <w:szCs w:val="28"/>
              </w:rPr>
              <w:t>1</w:t>
            </w:r>
            <w:r w:rsidRPr="00FC3937">
              <w:rPr>
                <w:sz w:val="28"/>
                <w:szCs w:val="28"/>
              </w:rPr>
              <w:t xml:space="preserve"> </w:t>
            </w:r>
            <w:proofErr w:type="spellStart"/>
            <w:r w:rsidRPr="00FC3937">
              <w:rPr>
                <w:sz w:val="28"/>
                <w:szCs w:val="28"/>
              </w:rPr>
              <w:t>lp</w:t>
            </w:r>
            <w:proofErr w:type="spellEnd"/>
            <w:r w:rsidRPr="00FC3937">
              <w:rPr>
                <w:sz w:val="28"/>
                <w:szCs w:val="28"/>
              </w:rPr>
              <w:t>.</w:t>
            </w:r>
          </w:p>
        </w:tc>
      </w:tr>
    </w:tbl>
    <w:p w:rsidR="00EF4808" w:rsidRDefault="00EF4808" w:rsidP="00EF4808">
      <w:pPr>
        <w:ind w:firstLine="851"/>
        <w:jc w:val="both"/>
        <w:rPr>
          <w:sz w:val="28"/>
          <w:szCs w:val="28"/>
        </w:rPr>
      </w:pPr>
    </w:p>
    <w:p w:rsidR="00EF4808" w:rsidRPr="00C27890" w:rsidRDefault="00EF4808" w:rsidP="00EF4808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Pr="00C65D27">
        <w:rPr>
          <w:sz w:val="28"/>
          <w:szCs w:val="28"/>
        </w:rPr>
        <w:t xml:space="preserve">ES fondu uzraudzības komitejas e-portfelī – </w:t>
      </w:r>
      <w:hyperlink r:id="rId6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 2020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>
        <w:rPr>
          <w:sz w:val="28"/>
          <w:szCs w:val="28"/>
        </w:rPr>
        <w:t>27.02.2020</w:t>
      </w:r>
      <w:r w:rsidR="00EC60EB">
        <w:rPr>
          <w:sz w:val="28"/>
          <w:szCs w:val="28"/>
        </w:rPr>
        <w:t>. → 01_Lemum</w:t>
      </w:r>
      <w:r w:rsidRPr="00885C91">
        <w:rPr>
          <w:sz w:val="28"/>
          <w:szCs w:val="28"/>
        </w:rPr>
        <w:t>s</w:t>
      </w:r>
      <w:r w:rsidRPr="00F94737">
        <w:rPr>
          <w:sz w:val="28"/>
          <w:szCs w:val="28"/>
        </w:rPr>
        <w:t>_</w:t>
      </w:r>
      <w:r>
        <w:rPr>
          <w:sz w:val="28"/>
          <w:szCs w:val="28"/>
        </w:rPr>
        <w:t>FM_4.1.metodikas_groz.</w:t>
      </w: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p w:rsidR="00EF4808" w:rsidRDefault="00EF4808" w:rsidP="00EF4808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462F02" w:rsidRPr="0009386B" w:rsidTr="00B9598B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F02" w:rsidRPr="0009386B" w:rsidRDefault="00462F02" w:rsidP="00B9598B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F02" w:rsidRPr="0009386B" w:rsidRDefault="00462F02" w:rsidP="00B9598B">
            <w:pPr>
              <w:jc w:val="center"/>
              <w:rPr>
                <w:sz w:val="28"/>
                <w:szCs w:val="28"/>
              </w:rPr>
            </w:pPr>
            <w:bookmarkStart w:id="0" w:name="edoc_info2"/>
            <w:r w:rsidRPr="0009386B">
              <w:rPr>
                <w:sz w:val="28"/>
                <w:szCs w:val="28"/>
              </w:rPr>
              <w:t>(paraksts*)</w:t>
            </w:r>
            <w:bookmarkEnd w:id="0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62F02" w:rsidRPr="0009386B" w:rsidRDefault="00462F02" w:rsidP="00B9598B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62F02" w:rsidRPr="0009386B" w:rsidTr="00B9598B"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02" w:rsidRPr="0009386B" w:rsidRDefault="00462F02" w:rsidP="00B959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F02" w:rsidRPr="0009386B" w:rsidRDefault="00462F02" w:rsidP="00B959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2F02" w:rsidRPr="0009386B" w:rsidRDefault="00462F02" w:rsidP="00B9598B">
            <w:pPr>
              <w:jc w:val="right"/>
              <w:rPr>
                <w:sz w:val="28"/>
                <w:szCs w:val="28"/>
              </w:rPr>
            </w:pPr>
          </w:p>
        </w:tc>
      </w:tr>
    </w:tbl>
    <w:p w:rsidR="00462F02" w:rsidRPr="0009386B" w:rsidRDefault="00462F02" w:rsidP="00462F02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62F02" w:rsidRPr="0009386B" w:rsidTr="00B9598B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F02" w:rsidRPr="0009386B" w:rsidRDefault="00462F02" w:rsidP="00B9598B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:rsidR="00781814" w:rsidRDefault="00781814" w:rsidP="00EF4808"/>
    <w:p w:rsidR="00EF4808" w:rsidRDefault="00EF4808" w:rsidP="00EF4808"/>
    <w:p w:rsidR="00EF4808" w:rsidRDefault="00EF4808" w:rsidP="00EF4808"/>
    <w:p w:rsidR="0049193D" w:rsidRDefault="0049193D" w:rsidP="00EF4808">
      <w:bookmarkStart w:id="2" w:name="_GoBack"/>
      <w:bookmarkEnd w:id="2"/>
    </w:p>
    <w:p w:rsidR="00EF4808" w:rsidRDefault="00EF4808" w:rsidP="00EF4808"/>
    <w:p w:rsidR="006C48D8" w:rsidRDefault="00EF4808" w:rsidP="00781814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sectPr w:rsidR="006C48D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646" w:rsidRDefault="0043000B">
      <w:r>
        <w:separator/>
      </w:r>
    </w:p>
  </w:endnote>
  <w:endnote w:type="continuationSeparator" w:id="0">
    <w:p w:rsidR="00902646" w:rsidRDefault="0043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646" w:rsidRDefault="0043000B">
      <w:r>
        <w:separator/>
      </w:r>
    </w:p>
  </w:footnote>
  <w:footnote w:type="continuationSeparator" w:id="0">
    <w:p w:rsidR="00902646" w:rsidRDefault="00430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FD4" w:rsidRPr="00423FD4" w:rsidRDefault="0049193D" w:rsidP="00423FD4">
    <w:pPr>
      <w:pStyle w:val="Header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08"/>
    <w:rsid w:val="0011295D"/>
    <w:rsid w:val="0043000B"/>
    <w:rsid w:val="00462F02"/>
    <w:rsid w:val="0049193D"/>
    <w:rsid w:val="004E70FD"/>
    <w:rsid w:val="006C48D8"/>
    <w:rsid w:val="00781814"/>
    <w:rsid w:val="007F4800"/>
    <w:rsid w:val="00902646"/>
    <w:rsid w:val="00BF3BA3"/>
    <w:rsid w:val="00EC60EB"/>
    <w:rsid w:val="00EF4808"/>
    <w:rsid w:val="00FD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FAB5"/>
  <w15:chartTrackingRefBased/>
  <w15:docId w15:val="{2A1EF3F4-DB42-49A0-AE39-33CA30AF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808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8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808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F4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808"/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EF480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95D"/>
    <w:rPr>
      <w:rFonts w:ascii="Segoe UI" w:eastAsia="Times New Roman" w:hAnsi="Segoe UI" w:cs="Segoe UI"/>
      <w:sz w:val="18"/>
      <w:szCs w:val="18"/>
      <w:lang w:eastAsia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62F02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62F02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346</Value>
    </TaxCatchAll>
    <PublishingExpirationDate xmlns="http://schemas.microsoft.com/sharepoint/v3" xsi:nil="true"/>
    <Datums xmlns="d0fcbd5b-29ed-422d-a7a0-3c9ffe75dfec">2020-02-26T22:00:00+00:00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01_Lemums_FM_4.1.metodikas_groz</TermName>
          <TermId xmlns="http://schemas.microsoft.com/office/infopath/2007/PartnerControls">3435ec79-78b5-481d-bdab-f30a1a2efe70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E6E1871E-D13E-4921-A793-2A00D342EB23}"/>
</file>

<file path=customXml/itemProps2.xml><?xml version="1.0" encoding="utf-8"?>
<ds:datastoreItem xmlns:ds="http://schemas.openxmlformats.org/officeDocument/2006/customXml" ds:itemID="{5C137C56-3A55-481D-9C39-E18AC6E04695}"/>
</file>

<file path=customXml/itemProps3.xml><?xml version="1.0" encoding="utf-8"?>
<ds:datastoreItem xmlns:ds="http://schemas.openxmlformats.org/officeDocument/2006/customXml" ds:itemID="{E000B2EC-1D7F-4BEF-8566-282E8133A8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10</cp:revision>
  <cp:lastPrinted>2020-02-27T09:51:00Z</cp:lastPrinted>
  <dcterms:created xsi:type="dcterms:W3CDTF">2020-02-27T09:30:00Z</dcterms:created>
  <dcterms:modified xsi:type="dcterms:W3CDTF">2020-04-07T07:01:00Z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346;#01_Lemums_FM_4.1.metodikas_groz|3435ec79-78b5-481d-bdab-f30a1a2efe70</vt:lpwstr>
  </property>
</Properties>
</file>